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Default="00AF2476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Розпорядження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10292E" w:rsidRPr="00F5151B" w:rsidRDefault="00F5151B" w:rsidP="00F5151B">
      <w:pPr>
        <w:ind w:left="5529"/>
        <w:rPr>
          <w:sz w:val="27"/>
          <w:szCs w:val="27"/>
          <w:lang w:val="uk-UA"/>
        </w:rPr>
      </w:pPr>
      <w:r w:rsidRPr="00F5151B">
        <w:rPr>
          <w:sz w:val="27"/>
          <w:szCs w:val="27"/>
          <w:lang w:val="uk-UA"/>
        </w:rPr>
        <w:t>29.05.2018 № 107-к</w:t>
      </w:r>
    </w:p>
    <w:p w:rsidR="00476625" w:rsidRDefault="00476625" w:rsidP="009D5F19">
      <w:pPr>
        <w:jc w:val="center"/>
        <w:rPr>
          <w:b/>
          <w:sz w:val="27"/>
          <w:szCs w:val="27"/>
          <w:lang w:val="uk-UA"/>
        </w:rPr>
      </w:pPr>
    </w:p>
    <w:p w:rsidR="009D5F19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</w:t>
      </w:r>
      <w:r w:rsidR="00AF2476">
        <w:rPr>
          <w:b/>
          <w:sz w:val="27"/>
          <w:szCs w:val="27"/>
          <w:lang w:val="uk-UA"/>
        </w:rPr>
        <w:t xml:space="preserve">начальника відділу </w:t>
      </w:r>
      <w:r w:rsidR="00476625">
        <w:rPr>
          <w:b/>
          <w:sz w:val="27"/>
          <w:szCs w:val="27"/>
          <w:lang w:val="uk-UA"/>
        </w:rPr>
        <w:t>організації діловодства</w:t>
      </w:r>
      <w:r w:rsidRPr="00515B10">
        <w:rPr>
          <w:b/>
          <w:sz w:val="27"/>
          <w:szCs w:val="27"/>
          <w:lang w:val="uk-UA"/>
        </w:rPr>
        <w:t xml:space="preserve"> Печерської районної в місті Києві держ</w:t>
      </w:r>
      <w:r w:rsidR="00476625">
        <w:rPr>
          <w:b/>
          <w:sz w:val="27"/>
          <w:szCs w:val="27"/>
          <w:lang w:val="uk-UA"/>
        </w:rPr>
        <w:t>авної адміністрації (категорія «</w:t>
      </w:r>
      <w:r w:rsidR="00AF2476">
        <w:rPr>
          <w:b/>
          <w:sz w:val="27"/>
          <w:szCs w:val="27"/>
          <w:lang w:val="uk-UA"/>
        </w:rPr>
        <w:t>Б</w:t>
      </w:r>
      <w:r w:rsidR="00476625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p w:rsidR="00EC4CA0" w:rsidRPr="00515B10" w:rsidRDefault="00EC4CA0" w:rsidP="009D5F19">
      <w:pPr>
        <w:jc w:val="center"/>
        <w:rPr>
          <w:b/>
          <w:sz w:val="27"/>
          <w:szCs w:val="27"/>
          <w:lang w:val="uk-UA"/>
        </w:rPr>
      </w:pP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068E5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068E5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  <w:r w:rsidRPr="005068E5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068E5" w:rsidTr="00EC4CA0">
              <w:trPr>
                <w:trHeight w:val="543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DF7" w:rsidRPr="00E21DF7" w:rsidRDefault="00E21DF7" w:rsidP="00E21DF7">
                  <w:pPr>
                    <w:shd w:val="clear" w:color="auto" w:fill="FFFFFF"/>
                    <w:ind w:firstLine="175"/>
                    <w:jc w:val="both"/>
                    <w:textAlignment w:val="baseline"/>
                    <w:rPr>
                      <w:sz w:val="27"/>
                      <w:szCs w:val="27"/>
                      <w:lang w:val="uk-UA"/>
                    </w:rPr>
                  </w:pPr>
                  <w:r w:rsidRPr="00E21DF7">
                    <w:rPr>
                      <w:sz w:val="27"/>
                      <w:szCs w:val="27"/>
                      <w:lang w:val="uk-UA"/>
                    </w:rPr>
                    <w:t>1. Здійснює безпосереднє керівництво роботою відділу і несе відповідальність за виконання  завдань та функцій, покладених на відділ. Забезпечує виконання завдань та функцій щодо реалізації пріоритетних напрямів державної політики у сфері діловодства, в</w:t>
                  </w:r>
                  <w:r w:rsidRPr="00E21DF7">
                    <w:rPr>
                      <w:color w:val="000000"/>
                      <w:sz w:val="27"/>
                      <w:szCs w:val="27"/>
                      <w:lang w:val="uk-UA"/>
                    </w:rPr>
                    <w:t>иконує роботу, що вимагає особливої організаційно-виконавчої компетентності та відповідальності, результатом якої є підвищення ефективності управління процесом організації діловодства в райдержадміністрації.</w:t>
                  </w:r>
                </w:p>
                <w:p w:rsidR="00E21DF7" w:rsidRPr="00E21DF7" w:rsidRDefault="00E21DF7" w:rsidP="00E21DF7">
                  <w:pPr>
                    <w:ind w:firstLine="17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21DF7">
                    <w:rPr>
                      <w:sz w:val="27"/>
                      <w:szCs w:val="27"/>
                      <w:lang w:val="uk-UA"/>
                    </w:rPr>
                    <w:t>2. Розробляє проекти розпоряджень райдержадміністрації, що належать до компетенції відділу, в межах наданих йому повноважень.</w:t>
                  </w:r>
                </w:p>
                <w:p w:rsidR="00E21DF7" w:rsidRPr="00E21DF7" w:rsidRDefault="00E21DF7" w:rsidP="00E21DF7">
                  <w:pPr>
                    <w:ind w:left="120" w:firstLine="17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21DF7">
                    <w:rPr>
                      <w:sz w:val="27"/>
                      <w:szCs w:val="27"/>
                      <w:lang w:val="uk-UA"/>
                    </w:rPr>
                    <w:t>3. Візує та проводить перевірку проектів розпоряджень голови райдержадміністрації у порядку, передбаченому Регламентом та в межах компетенції відділу.</w:t>
                  </w:r>
                </w:p>
                <w:p w:rsidR="00E21DF7" w:rsidRPr="00E21DF7" w:rsidRDefault="00E21DF7" w:rsidP="00E21DF7">
                  <w:pPr>
                    <w:ind w:firstLine="17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21DF7">
                    <w:rPr>
                      <w:sz w:val="27"/>
                      <w:szCs w:val="27"/>
                      <w:lang w:val="uk-UA"/>
                    </w:rPr>
                    <w:t>4. Організовує зберігання печатки та штампів відділу організації діловодства та контролює правильність їх використання.</w:t>
                  </w:r>
                </w:p>
                <w:p w:rsidR="00E21DF7" w:rsidRPr="00E21DF7" w:rsidRDefault="00E21DF7" w:rsidP="00E21DF7">
                  <w:pPr>
                    <w:ind w:firstLine="17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21DF7">
                    <w:rPr>
                      <w:sz w:val="27"/>
                      <w:szCs w:val="27"/>
                      <w:lang w:val="uk-UA"/>
                    </w:rPr>
                    <w:t>5. Контролює ведення єдиної номенклатури справ  райдержадміністрації.</w:t>
                  </w:r>
                </w:p>
                <w:p w:rsidR="00E21DF7" w:rsidRPr="00E21DF7" w:rsidRDefault="00E21DF7" w:rsidP="00E21DF7">
                  <w:pPr>
                    <w:ind w:firstLine="17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21DF7">
                    <w:rPr>
                      <w:sz w:val="27"/>
                      <w:szCs w:val="27"/>
                      <w:lang w:val="uk-UA"/>
                    </w:rPr>
                    <w:t>6. Забезпечує планування роботи відділу, організацію та контроль за виконанням передбачених планами заходів, вносить пропозиції до планів роботи апарату районної адміністрації.</w:t>
                  </w:r>
                </w:p>
                <w:p w:rsidR="00E21DF7" w:rsidRPr="00E21DF7" w:rsidRDefault="00E21DF7" w:rsidP="00E21DF7">
                  <w:pPr>
                    <w:tabs>
                      <w:tab w:val="left" w:pos="720"/>
                    </w:tabs>
                    <w:ind w:firstLine="17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21DF7">
                    <w:rPr>
                      <w:sz w:val="27"/>
                      <w:szCs w:val="27"/>
                      <w:lang w:val="uk-UA"/>
                    </w:rPr>
                    <w:t>7. Здійснює реєстрацію та випуск розпоряджень районної в місті Києві державної адміністрації.</w:t>
                  </w:r>
                </w:p>
                <w:p w:rsidR="00E21DF7" w:rsidRPr="00E21DF7" w:rsidRDefault="00E21DF7" w:rsidP="00E21DF7">
                  <w:pPr>
                    <w:tabs>
                      <w:tab w:val="left" w:pos="1701"/>
                    </w:tabs>
                    <w:ind w:firstLine="17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21DF7">
                    <w:rPr>
                      <w:sz w:val="27"/>
                      <w:szCs w:val="27"/>
                      <w:lang w:val="uk-UA"/>
                    </w:rPr>
                    <w:t xml:space="preserve">8. Забезпечує організацію тиражування розпоряджень райдержадміністрації, забезпечення своєчасного доведення їх до відповідних осіб згідно з розрахунком </w:t>
                  </w:r>
                  <w:r w:rsidRPr="00E21DF7">
                    <w:rPr>
                      <w:sz w:val="27"/>
                      <w:szCs w:val="27"/>
                      <w:lang w:val="uk-UA"/>
                    </w:rPr>
                    <w:lastRenderedPageBreak/>
                    <w:t>розсилки, у необхідних випадках - видачу копій та витягів з виданих документів.</w:t>
                  </w:r>
                </w:p>
                <w:p w:rsidR="00E21DF7" w:rsidRPr="00E21DF7" w:rsidRDefault="00E21DF7" w:rsidP="00E21DF7">
                  <w:pPr>
                    <w:ind w:firstLine="17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E21DF7">
                    <w:rPr>
                      <w:sz w:val="27"/>
                      <w:szCs w:val="27"/>
                      <w:lang w:val="uk-UA"/>
                    </w:rPr>
                    <w:t>9. Здійснює повернення структурним підрозділам проектів розпоряджень та інших службових документів, підготовлених з порушенням встановленого порядку.</w:t>
                  </w:r>
                </w:p>
                <w:p w:rsidR="009D5F19" w:rsidRPr="005068E5" w:rsidRDefault="009D5F19" w:rsidP="00AF2476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9D5F19" w:rsidRPr="005068E5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068E5" w:rsidRDefault="00B06D48" w:rsidP="00B06D4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="009F3C0F" w:rsidRPr="005068E5">
                    <w:rPr>
                      <w:sz w:val="27"/>
                      <w:szCs w:val="27"/>
                      <w:lang w:val="uk-UA"/>
                    </w:rPr>
                    <w:br/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5068E5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46459D" w:rsidRPr="005068E5" w:rsidRDefault="00C17919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Документи приймаються до 1</w:t>
                  </w:r>
                  <w:r w:rsidR="00F33BC5">
                    <w:rPr>
                      <w:sz w:val="27"/>
                      <w:szCs w:val="27"/>
                      <w:lang w:val="uk-UA"/>
                    </w:rPr>
                    <w:t>6 год. 45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068E5" w:rsidRDefault="00F33BC5" w:rsidP="00F33BC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15</w:t>
                  </w:r>
                  <w:r w:rsidR="00476625" w:rsidRPr="00F33BC5">
                    <w:rPr>
                      <w:sz w:val="27"/>
                      <w:szCs w:val="27"/>
                      <w:lang w:val="uk-UA"/>
                    </w:rPr>
                    <w:t xml:space="preserve"> червня</w:t>
                  </w:r>
                  <w:r w:rsidR="00515B10" w:rsidRPr="00F33BC5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F33BC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F33BC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Київ, вул. Михайла Омеляновича-Павленка, 15, (вул. Суворова, 15), ІІ поверх, фойє актової зали, 10 год. 00 хв., </w:t>
                  </w:r>
                  <w:r w:rsidR="00F33BC5" w:rsidRPr="00F33BC5">
                    <w:rPr>
                      <w:sz w:val="27"/>
                      <w:szCs w:val="27"/>
                      <w:lang w:val="uk-UA" w:eastAsia="en-US"/>
                    </w:rPr>
                    <w:t>20</w:t>
                  </w:r>
                  <w:r w:rsidR="00476625" w:rsidRPr="00F33BC5">
                    <w:rPr>
                      <w:sz w:val="27"/>
                      <w:szCs w:val="27"/>
                      <w:lang w:val="uk-UA" w:eastAsia="en-US"/>
                    </w:rPr>
                    <w:t xml:space="preserve"> червня</w:t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 w:rsidRPr="00F33BC5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 w:rsidRPr="00F33BC5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F33BC5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068E5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068E5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068E5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068E5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068E5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068E5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5068E5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723" w:rsidRDefault="00A61723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9D5F19" w:rsidRPr="005068E5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Кваліфікаційні</w:t>
            </w:r>
            <w:r w:rsidR="009D5F19" w:rsidRPr="005068E5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166102" w:rsidP="00166102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ступінь магістра.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AF2476" w:rsidP="00476625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досвід роботи на посадах державної служби категорій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Б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чи 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«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В</w:t>
                  </w:r>
                  <w:r w:rsidR="0047662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>»</w:t>
                  </w:r>
                  <w:r w:rsidRPr="005068E5">
                    <w:rPr>
                      <w:color w:val="000000"/>
                      <w:sz w:val="27"/>
                      <w:szCs w:val="27"/>
                      <w:lang w:val="uk-UA" w:eastAsia="uk-UA"/>
                    </w:rPr>
      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9D5F19" w:rsidRPr="005068E5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068E5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  <w:r w:rsidR="00166102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068E5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068E5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E875C1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E875C1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068E5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 w:rsidR="008760FB" w:rsidRPr="00F33BC5">
                    <w:rPr>
                      <w:sz w:val="27"/>
                      <w:szCs w:val="27"/>
                      <w:lang w:val="uk-UA"/>
                    </w:rPr>
                    <w:t>Професійні знання та вміння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C7446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вміння підготувати письмовий документ: скласти проект розпорядження, розробити план заходів, скласти порядок денний заходу; </w:t>
                  </w:r>
                </w:p>
                <w:p w:rsidR="00C74468" w:rsidRPr="00E875C1" w:rsidRDefault="00C74468" w:rsidP="00C7446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вміння визначати перелік необхідних документів для виконання поставленого завдання; </w:t>
                  </w:r>
                </w:p>
                <w:p w:rsidR="00C74468" w:rsidRPr="00E875C1" w:rsidRDefault="00C74468" w:rsidP="00C7446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знання комп’ютерних програм </w:t>
                  </w:r>
                  <w:r w:rsidR="00F33BC5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>(</w:t>
                  </w:r>
                  <w:r w:rsidR="00F33BC5" w:rsidRPr="00310C66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пакету </w:t>
                  </w:r>
                  <w:proofErr w:type="spellStart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="00F33BC5" w:rsidRPr="00310C66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="00F33BC5" w:rsidRPr="00F1446E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proofErr w:type="spellStart"/>
                  <w:r w:rsidR="00F33BC5">
                    <w:rPr>
                      <w:sz w:val="27"/>
                      <w:szCs w:val="27"/>
                      <w:lang w:val="uk-UA"/>
                    </w:rPr>
                    <w:t>-</w:t>
                  </w:r>
                  <w:r w:rsidR="00F33BC5" w:rsidRPr="00F1446E">
                    <w:rPr>
                      <w:sz w:val="27"/>
                      <w:szCs w:val="27"/>
                      <w:lang w:val="uk-UA"/>
                    </w:rPr>
                    <w:t>володіння</w:t>
                  </w:r>
                  <w:proofErr w:type="spellEnd"/>
                  <w:r w:rsidR="00F33BC5" w:rsidRPr="00F1446E">
                    <w:rPr>
                      <w:sz w:val="27"/>
                      <w:szCs w:val="27"/>
                      <w:lang w:val="uk-UA"/>
                    </w:rPr>
                    <w:t xml:space="preserve"> навичками роботи з текстовими редакторами, </w:t>
                  </w:r>
                  <w:r w:rsidR="00F33BC5">
                    <w:rPr>
                      <w:sz w:val="27"/>
                      <w:szCs w:val="27"/>
                      <w:lang w:val="uk-UA"/>
                    </w:rPr>
                    <w:t xml:space="preserve">табличним редактором, </w:t>
                  </w:r>
                  <w:r w:rsidR="00F33BC5" w:rsidRPr="00F1446E">
                    <w:rPr>
                      <w:sz w:val="27"/>
                      <w:szCs w:val="27"/>
                      <w:lang w:val="uk-UA"/>
                    </w:rPr>
                    <w:t>використання графічних об’єктів в електронних документах</w:t>
                  </w:r>
                  <w:r w:rsidR="00F33BC5">
                    <w:rPr>
                      <w:sz w:val="27"/>
                      <w:szCs w:val="27"/>
                      <w:lang w:val="uk-UA"/>
                    </w:rPr>
                    <w:t>, володіння навичками для створення презентацій)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; </w:t>
                  </w:r>
                </w:p>
                <w:p w:rsidR="002B444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знання та/або розуміння функцій на посаді, на яку претендує кандидат.</w:t>
                  </w:r>
                </w:p>
              </w:tc>
            </w:tr>
            <w:tr w:rsidR="002B4448" w:rsidRPr="005068E5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2. </w:t>
                  </w:r>
                  <w:r w:rsidR="00C74468" w:rsidRPr="00F33BC5">
                    <w:rPr>
                      <w:sz w:val="27"/>
                      <w:szCs w:val="27"/>
                      <w:lang w:val="uk-UA"/>
                    </w:rPr>
                    <w:t>Прийняття ефективних рішень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вміння працювати з великими масивами інформації;</w:t>
                  </w:r>
                </w:p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уміння приймати рішення, дотримуючись встановленої процедури, на своєму рівні відповідальності;</w:t>
                  </w:r>
                </w:p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уміння прогнозувати та аналізувати наслідки прийнятих рішень;</w:t>
                  </w:r>
                </w:p>
                <w:p w:rsidR="002B444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встановлення цілей, пріоритетів та орієнтирів. </w:t>
                  </w:r>
                </w:p>
              </w:tc>
            </w:tr>
            <w:tr w:rsidR="002B4448" w:rsidRPr="005068E5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F33BC5" w:rsidRDefault="002B444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3. </w:t>
                  </w:r>
                  <w:r w:rsidR="00C74468" w:rsidRPr="00F33BC5">
                    <w:rPr>
                      <w:sz w:val="27"/>
                      <w:szCs w:val="27"/>
                      <w:lang w:val="uk-UA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уміння ставити конкретні завдання для себе, персоналу, учасників робочих груп, структурного підрозділу в цілому;</w:t>
                  </w:r>
                </w:p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встановлювати порядок дій необхідних для досягнення результатів відповідно до 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lastRenderedPageBreak/>
                    <w:t>планових та оперативних завдань;</w:t>
                  </w:r>
                </w:p>
                <w:p w:rsidR="002B444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вміння працювати в команді та керувати командою.</w:t>
                  </w:r>
                </w:p>
              </w:tc>
            </w:tr>
            <w:tr w:rsidR="00C74468" w:rsidRPr="005068E5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F33BC5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lastRenderedPageBreak/>
                    <w:t>4. Контроль і оцінка виконання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226ADC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E875C1">
                    <w:rPr>
                      <w:rFonts w:eastAsia="Calibri"/>
                      <w:sz w:val="27"/>
                      <w:szCs w:val="27"/>
                      <w:lang w:val="uk-UA"/>
                    </w:rPr>
                    <w:t>навички здійснення контролю над ходом виконання документів, проектів і рішень поставлених завдань структурного підрозділу з ура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>хуванням встановлених термінів;</w:t>
                  </w:r>
                </w:p>
                <w:p w:rsidR="00C74468" w:rsidRPr="00E875C1" w:rsidRDefault="00C74468" w:rsidP="00226ADC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E875C1">
                    <w:rPr>
                      <w:rFonts w:eastAsia="Calibri"/>
                      <w:sz w:val="27"/>
                      <w:szCs w:val="27"/>
                      <w:lang w:val="uk-UA"/>
                    </w:rPr>
                    <w:t>уміння самостійно перевіряти і оцінювати виконану роботу.</w:t>
                  </w:r>
                </w:p>
              </w:tc>
            </w:tr>
            <w:tr w:rsidR="00C74468" w:rsidRPr="005068E5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5. Комунікації та взаємодія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вміння ефективної комунікації та публічних виступів;</w:t>
                  </w:r>
                </w:p>
                <w:p w:rsidR="00C74468" w:rsidRPr="00E875C1" w:rsidRDefault="00C74468" w:rsidP="00C7446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співпраця та налагодження партнерської взаємодії.</w:t>
                  </w:r>
                </w:p>
              </w:tc>
            </w:tr>
            <w:tr w:rsidR="00C74468" w:rsidRPr="005068E5" w:rsidTr="00C7446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F33BC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6. </w:t>
                  </w:r>
                  <w:r w:rsidR="00F33BC5">
                    <w:rPr>
                      <w:sz w:val="27"/>
                      <w:szCs w:val="27"/>
                      <w:lang w:val="uk-UA"/>
                    </w:rPr>
                    <w:t>Впровадження змін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BC5" w:rsidRPr="00F33BC5" w:rsidRDefault="00F33BC5" w:rsidP="00F33BC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>- вміння проводити аналіз готовності до змін;</w:t>
                  </w:r>
                </w:p>
                <w:p w:rsidR="00F33BC5" w:rsidRPr="00F33BC5" w:rsidRDefault="00F33BC5" w:rsidP="00F33BC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>- вміння залучати до роботи всі ланки, де мають відбуватися зміни;</w:t>
                  </w:r>
                </w:p>
                <w:p w:rsidR="00C74468" w:rsidRPr="00E875C1" w:rsidRDefault="00F33BC5" w:rsidP="00F33BC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>- вміння забезпечити впроваджуваним змінам необхідної форми.</w:t>
                  </w:r>
                </w:p>
              </w:tc>
            </w:tr>
            <w:tr w:rsidR="00C74468" w:rsidRPr="00F5151B" w:rsidTr="00A61723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7. Особистісні компетенції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468" w:rsidRPr="00E875C1" w:rsidRDefault="00C74468" w:rsidP="0060441E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>- аналітичне мислення, системний підхід, цілеспрямованість, відповідальність, рішучість, комунікабельність, організованість, пунктуальність, вимогливість, неупередженість, домінантність, пам'ять.</w:t>
                  </w:r>
                </w:p>
              </w:tc>
            </w:tr>
          </w:tbl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E875C1" w:rsidRDefault="00E875C1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33678A" w:rsidRPr="005068E5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068E5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068E5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068E5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068E5" w:rsidTr="00D75AB3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068E5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Pr="005068E5" w:rsidRDefault="00B02C38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476625">
                    <w:rPr>
                      <w:sz w:val="27"/>
                      <w:szCs w:val="27"/>
                      <w:lang w:val="uk-UA"/>
                    </w:rPr>
                    <w:t>у України «Про державну службу»</w:t>
                  </w:r>
                  <w:r w:rsidR="006845FF" w:rsidRPr="005068E5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068E5" w:rsidRDefault="00476625" w:rsidP="00476625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D75AB3" w:rsidRPr="005068E5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D75AB3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AB3" w:rsidRPr="005068E5" w:rsidRDefault="005339C6" w:rsidP="0063116E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F623A">
                    <w:rPr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val="uk-UA" w:eastAsia="uk-UA"/>
                    </w:rPr>
                    <w:t>Типової інструкції з діловодства у центральних органах виконавчої влади, Раді міністрів Автономної Республіки Крим, місцевих органах виконавчої влади</w:t>
                  </w:r>
                  <w:r>
                    <w:rPr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val="uk-UA" w:eastAsia="uk-UA"/>
                    </w:rPr>
                    <w:t>, затвердженої постановою Кабінетів Міністрів України від 30.11.2011 № 1242.</w:t>
                  </w:r>
                  <w:r w:rsidR="00D75AB3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</w:tr>
          </w:tbl>
          <w:p w:rsidR="0033678A" w:rsidRPr="005068E5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Pr="005068E5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Pr="005068E5" w:rsidRDefault="00A04988" w:rsidP="009D5F19">
      <w:pPr>
        <w:rPr>
          <w:sz w:val="27"/>
          <w:szCs w:val="27"/>
          <w:lang w:val="uk-UA"/>
        </w:rPr>
      </w:pPr>
    </w:p>
    <w:p w:rsidR="009D5F19" w:rsidRPr="005068E5" w:rsidRDefault="00A04988" w:rsidP="009D5F19">
      <w:pPr>
        <w:rPr>
          <w:sz w:val="27"/>
          <w:szCs w:val="27"/>
          <w:lang w:val="uk-UA"/>
        </w:rPr>
      </w:pPr>
      <w:r w:rsidRPr="005068E5">
        <w:rPr>
          <w:sz w:val="27"/>
          <w:szCs w:val="27"/>
          <w:lang w:val="uk-UA"/>
        </w:rPr>
        <w:t xml:space="preserve">Виконувач обов’язків </w:t>
      </w:r>
      <w:r w:rsidR="00B02C38" w:rsidRPr="005068E5">
        <w:rPr>
          <w:sz w:val="27"/>
          <w:szCs w:val="27"/>
          <w:lang w:val="uk-UA"/>
        </w:rPr>
        <w:t>к</w:t>
      </w:r>
      <w:r w:rsidR="009D5F19" w:rsidRPr="005068E5">
        <w:rPr>
          <w:sz w:val="27"/>
          <w:szCs w:val="27"/>
          <w:lang w:val="uk-UA"/>
        </w:rPr>
        <w:t>ерівник</w:t>
      </w:r>
      <w:r w:rsidR="00B02C38" w:rsidRPr="005068E5">
        <w:rPr>
          <w:sz w:val="27"/>
          <w:szCs w:val="27"/>
          <w:lang w:val="uk-UA"/>
        </w:rPr>
        <w:t>а</w:t>
      </w:r>
      <w:r w:rsidR="009D5F19" w:rsidRPr="005068E5">
        <w:rPr>
          <w:sz w:val="27"/>
          <w:szCs w:val="27"/>
          <w:lang w:val="uk-UA"/>
        </w:rPr>
        <w:t xml:space="preserve"> апарату</w:t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9D5F19" w:rsidRPr="005068E5">
        <w:rPr>
          <w:sz w:val="27"/>
          <w:szCs w:val="27"/>
          <w:lang w:val="uk-UA"/>
        </w:rPr>
        <w:tab/>
      </w:r>
      <w:r w:rsidR="00B02C38" w:rsidRPr="005068E5">
        <w:rPr>
          <w:sz w:val="27"/>
          <w:szCs w:val="27"/>
          <w:lang w:val="uk-UA"/>
        </w:rPr>
        <w:t xml:space="preserve">       П. Бабій</w:t>
      </w:r>
    </w:p>
    <w:sectPr w:rsidR="009D5F19" w:rsidRPr="005068E5" w:rsidSect="00A34A26">
      <w:pgSz w:w="11906" w:h="16838"/>
      <w:pgMar w:top="1134" w:right="567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85" w:rsidRDefault="007A6885" w:rsidP="00B06D48">
      <w:r>
        <w:separator/>
      </w:r>
    </w:p>
  </w:endnote>
  <w:endnote w:type="continuationSeparator" w:id="0">
    <w:p w:rsidR="007A6885" w:rsidRDefault="007A6885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85" w:rsidRDefault="007A6885" w:rsidP="00B06D48">
      <w:r>
        <w:separator/>
      </w:r>
    </w:p>
  </w:footnote>
  <w:footnote w:type="continuationSeparator" w:id="0">
    <w:p w:rsidR="007A6885" w:rsidRDefault="007A6885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06A6D"/>
    <w:rsid w:val="00040335"/>
    <w:rsid w:val="000B3C09"/>
    <w:rsid w:val="000C0239"/>
    <w:rsid w:val="000D5F7D"/>
    <w:rsid w:val="0010292E"/>
    <w:rsid w:val="00134589"/>
    <w:rsid w:val="00157C6E"/>
    <w:rsid w:val="001618B8"/>
    <w:rsid w:val="00166102"/>
    <w:rsid w:val="00166C28"/>
    <w:rsid w:val="00180D97"/>
    <w:rsid w:val="001B0BA6"/>
    <w:rsid w:val="00207DDF"/>
    <w:rsid w:val="002B4448"/>
    <w:rsid w:val="002E6C45"/>
    <w:rsid w:val="00317981"/>
    <w:rsid w:val="0033678A"/>
    <w:rsid w:val="00390F87"/>
    <w:rsid w:val="003C0193"/>
    <w:rsid w:val="00434F19"/>
    <w:rsid w:val="0046459D"/>
    <w:rsid w:val="00464C35"/>
    <w:rsid w:val="00474D39"/>
    <w:rsid w:val="00476625"/>
    <w:rsid w:val="004954D0"/>
    <w:rsid w:val="005068E5"/>
    <w:rsid w:val="00515B10"/>
    <w:rsid w:val="005339C6"/>
    <w:rsid w:val="0053752E"/>
    <w:rsid w:val="005833A9"/>
    <w:rsid w:val="00583887"/>
    <w:rsid w:val="005945AB"/>
    <w:rsid w:val="0063116E"/>
    <w:rsid w:val="00634626"/>
    <w:rsid w:val="00655B1F"/>
    <w:rsid w:val="00656588"/>
    <w:rsid w:val="0065744C"/>
    <w:rsid w:val="006845FF"/>
    <w:rsid w:val="006C546B"/>
    <w:rsid w:val="006E3882"/>
    <w:rsid w:val="007139F5"/>
    <w:rsid w:val="00713C3F"/>
    <w:rsid w:val="00721156"/>
    <w:rsid w:val="00785D21"/>
    <w:rsid w:val="007A6885"/>
    <w:rsid w:val="007C37E4"/>
    <w:rsid w:val="007F34C4"/>
    <w:rsid w:val="008038C6"/>
    <w:rsid w:val="00867D12"/>
    <w:rsid w:val="008760FB"/>
    <w:rsid w:val="008E2E55"/>
    <w:rsid w:val="009141B3"/>
    <w:rsid w:val="00940608"/>
    <w:rsid w:val="009D5F19"/>
    <w:rsid w:val="009F3C0F"/>
    <w:rsid w:val="00A04988"/>
    <w:rsid w:val="00A16785"/>
    <w:rsid w:val="00A34A26"/>
    <w:rsid w:val="00A61723"/>
    <w:rsid w:val="00A716ED"/>
    <w:rsid w:val="00AC2B27"/>
    <w:rsid w:val="00AD50B9"/>
    <w:rsid w:val="00AF2476"/>
    <w:rsid w:val="00B02C38"/>
    <w:rsid w:val="00B06D48"/>
    <w:rsid w:val="00B07D0C"/>
    <w:rsid w:val="00B31C1E"/>
    <w:rsid w:val="00B53794"/>
    <w:rsid w:val="00BD11B3"/>
    <w:rsid w:val="00C17919"/>
    <w:rsid w:val="00C311AF"/>
    <w:rsid w:val="00C74468"/>
    <w:rsid w:val="00C82DD9"/>
    <w:rsid w:val="00C9373E"/>
    <w:rsid w:val="00CF5E35"/>
    <w:rsid w:val="00D6202D"/>
    <w:rsid w:val="00D75AB3"/>
    <w:rsid w:val="00E21DF7"/>
    <w:rsid w:val="00E34B22"/>
    <w:rsid w:val="00E56964"/>
    <w:rsid w:val="00E75B93"/>
    <w:rsid w:val="00E875C1"/>
    <w:rsid w:val="00EC4CA0"/>
    <w:rsid w:val="00F0785E"/>
    <w:rsid w:val="00F33BC5"/>
    <w:rsid w:val="00F34DB9"/>
    <w:rsid w:val="00F5151B"/>
    <w:rsid w:val="00F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C7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617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72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48C24-A5EB-4082-AB50-56F7D23A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4129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Siroshtan</cp:lastModifiedBy>
  <cp:revision>37</cp:revision>
  <cp:lastPrinted>2018-04-12T07:57:00Z</cp:lastPrinted>
  <dcterms:created xsi:type="dcterms:W3CDTF">2017-10-31T09:06:00Z</dcterms:created>
  <dcterms:modified xsi:type="dcterms:W3CDTF">2018-05-30T12:01:00Z</dcterms:modified>
</cp:coreProperties>
</file>