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Default="00AF2476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Розпорядження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5833A9" w:rsidRDefault="005833A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07.05.2018 № 99-к</w:t>
      </w:r>
    </w:p>
    <w:p w:rsidR="0010292E" w:rsidRDefault="0010292E" w:rsidP="009D5F19">
      <w:pPr>
        <w:jc w:val="center"/>
        <w:rPr>
          <w:b/>
          <w:sz w:val="27"/>
          <w:szCs w:val="27"/>
          <w:lang w:val="uk-UA"/>
        </w:rPr>
      </w:pPr>
    </w:p>
    <w:p w:rsidR="009D5F19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</w:t>
      </w:r>
      <w:r w:rsidR="00AF2476">
        <w:rPr>
          <w:b/>
          <w:sz w:val="27"/>
          <w:szCs w:val="27"/>
          <w:lang w:val="uk-UA"/>
        </w:rPr>
        <w:t>начальника відділу культури, туризму та охорони культурної спадщини</w:t>
      </w:r>
      <w:r w:rsidRPr="00515B10">
        <w:rPr>
          <w:b/>
          <w:sz w:val="27"/>
          <w:szCs w:val="27"/>
          <w:lang w:val="uk-UA"/>
        </w:rPr>
        <w:t xml:space="preserve"> Печерської районної в місті Києві державної адміністрації (категорія „</w:t>
      </w:r>
      <w:r w:rsidR="00AF2476">
        <w:rPr>
          <w:b/>
          <w:sz w:val="27"/>
          <w:szCs w:val="27"/>
          <w:lang w:val="uk-UA"/>
        </w:rPr>
        <w:t>Б</w:t>
      </w:r>
      <w:r w:rsidRPr="00515B10">
        <w:rPr>
          <w:b/>
          <w:sz w:val="27"/>
          <w:szCs w:val="27"/>
          <w:lang w:val="uk-UA"/>
        </w:rPr>
        <w:t>”)</w:t>
      </w:r>
    </w:p>
    <w:p w:rsidR="00EC4CA0" w:rsidRPr="00515B10" w:rsidRDefault="00EC4CA0" w:rsidP="009D5F19">
      <w:pPr>
        <w:jc w:val="center"/>
        <w:rPr>
          <w:b/>
          <w:sz w:val="27"/>
          <w:szCs w:val="27"/>
          <w:lang w:val="uk-UA"/>
        </w:rPr>
      </w:pP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068E5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068E5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  <w:r w:rsidRPr="005068E5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068E5" w:rsidTr="00EC4CA0">
              <w:trPr>
                <w:trHeight w:val="543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2476" w:rsidRPr="005068E5" w:rsidRDefault="00AF2476" w:rsidP="00AF2476">
                  <w:pPr>
                    <w:pStyle w:val="a6"/>
                    <w:ind w:firstLine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1. Здійснює керівництво діяльністю відділу культури, туризму та охорони культурної спадщини.</w:t>
                  </w:r>
                </w:p>
                <w:p w:rsidR="00AF2476" w:rsidRPr="005068E5" w:rsidRDefault="00AF2476" w:rsidP="00AF2476">
                  <w:pPr>
                    <w:pStyle w:val="a6"/>
                    <w:ind w:firstLine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2. Розробляє та подає на затвердження голові райдержадміністрації структуру та штатний розпис відділу культури, туризму та охорони культурної спадщини.</w:t>
                  </w:r>
                </w:p>
                <w:p w:rsidR="00AF2476" w:rsidRPr="005068E5" w:rsidRDefault="00AF2476" w:rsidP="00AF2476">
                  <w:pPr>
                    <w:pStyle w:val="a6"/>
                    <w:ind w:firstLine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3. Керує розробкою проектів, програм, аналітичних матеріалів, балансових рахунків, комплексів заходів, пропозицій, прогнозів розвитку сфери управління на території району.</w:t>
                  </w:r>
                </w:p>
                <w:p w:rsidR="00AF2476" w:rsidRPr="005068E5" w:rsidRDefault="00AF2476" w:rsidP="00AF2476">
                  <w:pPr>
                    <w:pStyle w:val="a6"/>
                    <w:ind w:firstLine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4. Призначає на посади, звільняє з посад працівників відділу культури, туризму та охорони культурної спадщини.</w:t>
                  </w:r>
                </w:p>
                <w:p w:rsidR="00AF2476" w:rsidRPr="005068E5" w:rsidRDefault="00AF2476" w:rsidP="00AF2476">
                  <w:pPr>
                    <w:pStyle w:val="a6"/>
                    <w:ind w:firstLine="317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5. Забезпечує роботу з ведення діловодства відділу культури, туризму та охорони культурної спадщини.</w:t>
                  </w:r>
                </w:p>
                <w:p w:rsidR="00AF2476" w:rsidRPr="005068E5" w:rsidRDefault="00AF2476" w:rsidP="00AF2476">
                  <w:pPr>
                    <w:pStyle w:val="a6"/>
                    <w:ind w:firstLine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6. Контролює стан трудової та виконавчої дисципліни відділу культури, туризму та охорони культурної спадщини.</w:t>
                  </w:r>
                </w:p>
                <w:p w:rsidR="009D5F19" w:rsidRPr="005068E5" w:rsidRDefault="009D5F19" w:rsidP="00AF2476">
                  <w:pPr>
                    <w:jc w:val="both"/>
                    <w:rPr>
                      <w:sz w:val="27"/>
                      <w:szCs w:val="27"/>
                    </w:rPr>
                  </w:pPr>
                </w:p>
              </w:tc>
            </w:tr>
            <w:tr w:rsidR="009D5F19" w:rsidRPr="005068E5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068E5" w:rsidRDefault="00B06D48" w:rsidP="00B06D4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9F3C0F" w:rsidRPr="005068E5">
                    <w:rPr>
                      <w:sz w:val="27"/>
                      <w:szCs w:val="27"/>
                      <w:lang w:val="uk-UA"/>
                    </w:rPr>
                    <w:br/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</w:p>
              </w:tc>
            </w:tr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</w:p>
              </w:tc>
            </w:tr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proofErr w:type="spellStart"/>
                  <w:r w:rsidRPr="005068E5">
                    <w:rPr>
                      <w:sz w:val="27"/>
                      <w:szCs w:val="27"/>
                      <w:lang w:val="uk-UA"/>
                    </w:rPr>
                    <w:t>“Про</w:t>
                  </w:r>
                  <w:proofErr w:type="spellEnd"/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 очищення </w:t>
                  </w:r>
                  <w:proofErr w:type="spellStart"/>
                  <w:r w:rsidRPr="005068E5">
                    <w:rPr>
                      <w:sz w:val="27"/>
                      <w:szCs w:val="27"/>
                      <w:lang w:val="uk-UA"/>
                    </w:rPr>
                    <w:t>влади”</w:t>
                  </w:r>
                  <w:proofErr w:type="spellEnd"/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, та  згода на проходження перевірки та 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оприлюднення відомостей стосовно особи, відповідно до зазначеного Закону;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46459D" w:rsidRPr="005068E5" w:rsidRDefault="00C17919" w:rsidP="00040335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Документи приймаються до 18 год. 00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068E5" w:rsidRDefault="00E875C1" w:rsidP="00AF2476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22 травня</w:t>
                  </w:r>
                  <w:r w:rsidR="00515B10" w:rsidRPr="005068E5">
                    <w:rPr>
                      <w:sz w:val="27"/>
                      <w:szCs w:val="27"/>
                      <w:lang w:val="uk-UA"/>
                    </w:rPr>
                    <w:t xml:space="preserve"> 2018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 xml:space="preserve"> року.</w:t>
                  </w:r>
                </w:p>
              </w:tc>
            </w:tr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E875C1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 Київ, вул. Михайла Омеляновича-Павленка, 15, (вул. Суворова, 15), ІІ поверх, фойє актової зали, 10 год. 00 хв., </w:t>
                  </w:r>
                  <w:r w:rsidR="00E875C1">
                    <w:rPr>
                      <w:sz w:val="27"/>
                      <w:szCs w:val="27"/>
                      <w:lang w:val="uk-UA" w:eastAsia="en-US"/>
                    </w:rPr>
                    <w:t>25</w:t>
                  </w:r>
                  <w:r w:rsidR="00C17919" w:rsidRPr="005068E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AF2476" w:rsidRPr="005068E5">
                    <w:rPr>
                      <w:sz w:val="27"/>
                      <w:szCs w:val="27"/>
                      <w:lang w:val="uk-UA" w:eastAsia="en-US"/>
                    </w:rPr>
                    <w:t>травня</w:t>
                  </w:r>
                  <w:r w:rsidR="00B02C38" w:rsidRPr="005068E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9F3C0F" w:rsidRPr="005068E5">
                    <w:rPr>
                      <w:sz w:val="27"/>
                      <w:szCs w:val="27"/>
                      <w:lang w:val="uk-UA" w:eastAsia="en-US"/>
                    </w:rPr>
                    <w:br/>
                  </w:r>
                  <w:r w:rsidR="00B02C38" w:rsidRPr="005068E5">
                    <w:rPr>
                      <w:sz w:val="27"/>
                      <w:szCs w:val="27"/>
                      <w:lang w:val="uk-UA" w:eastAsia="en-US"/>
                    </w:rPr>
                    <w:t>2018</w:t>
                  </w:r>
                  <w:r w:rsidR="00040335" w:rsidRPr="005068E5">
                    <w:rPr>
                      <w:sz w:val="27"/>
                      <w:szCs w:val="27"/>
                      <w:lang w:val="uk-UA" w:eastAsia="en-US"/>
                    </w:rPr>
                    <w:t xml:space="preserve"> р</w:t>
                  </w:r>
                  <w:r w:rsidR="009F3C0F" w:rsidRPr="005068E5">
                    <w:rPr>
                      <w:sz w:val="27"/>
                      <w:szCs w:val="27"/>
                      <w:lang w:val="uk-UA" w:eastAsia="en-US"/>
                    </w:rPr>
                    <w:t>оку</w:t>
                  </w:r>
                  <w:r w:rsidR="00040335" w:rsidRPr="005068E5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</w:p>
              </w:tc>
            </w:tr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068E5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068E5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5068E5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61723" w:rsidRDefault="00A61723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9D5F19" w:rsidRPr="005068E5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Кваліфікаційні</w:t>
            </w:r>
            <w:r w:rsidR="009D5F19" w:rsidRPr="005068E5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166102" w:rsidP="00166102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ступінь магістра.</w:t>
                  </w:r>
                </w:p>
              </w:tc>
            </w:tr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AF2476" w:rsidP="00AF2476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року.</w:t>
                  </w:r>
                </w:p>
              </w:tc>
            </w:tr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166102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068E5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31C1E" w:rsidRPr="005068E5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E875C1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E875C1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E875C1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068E5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E875C1" w:rsidRDefault="002B444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 w:rsidR="008760FB" w:rsidRPr="00E875C1">
                    <w:rPr>
                      <w:sz w:val="27"/>
                      <w:szCs w:val="27"/>
                      <w:lang w:val="uk-UA"/>
                    </w:rPr>
                    <w:t>Професійні знання та вміння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74468" w:rsidRPr="00E875C1" w:rsidRDefault="00C74468" w:rsidP="00C74468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вміння підготувати письмовий документ: скласти проект розпорядження, розробити план заходів, скласти порядок денний заходу; </w:t>
                  </w:r>
                </w:p>
                <w:p w:rsidR="00C74468" w:rsidRPr="00E875C1" w:rsidRDefault="00C74468" w:rsidP="00C74468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вміння визначати перелік необхідних 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документів для виконання поставленого завдання; </w:t>
                  </w:r>
                </w:p>
                <w:p w:rsidR="00C74468" w:rsidRPr="00E875C1" w:rsidRDefault="00C74468" w:rsidP="00C74468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знання комп’ютерних програм (володіння навичками роботи з текстовими редакторами, використання графічних об’єктів в електронних документах); </w:t>
                  </w:r>
                </w:p>
                <w:p w:rsidR="002B4448" w:rsidRPr="00E875C1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знання та/або розуміння функцій на посаді, на яку претендує кандидат.</w:t>
                  </w:r>
                </w:p>
              </w:tc>
            </w:tr>
            <w:tr w:rsidR="002B4448" w:rsidRPr="005068E5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E875C1" w:rsidRDefault="002B444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2. </w:t>
                  </w:r>
                  <w:r w:rsidR="00C74468" w:rsidRPr="00E875C1">
                    <w:rPr>
                      <w:sz w:val="27"/>
                      <w:szCs w:val="27"/>
                      <w:lang w:val="uk-UA"/>
                    </w:rPr>
                    <w:t>Прийняття ефективних рішень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74468" w:rsidRPr="00E875C1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вміння працювати з великими масивами інформації;</w:t>
                  </w:r>
                </w:p>
                <w:p w:rsidR="00C74468" w:rsidRPr="00E875C1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уміння приймати рішення, дотримуючись встановленої процедури, на своєму рівні відповідальності;</w:t>
                  </w:r>
                </w:p>
                <w:p w:rsidR="00C74468" w:rsidRPr="00E875C1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уміння прогнозувати та аналізувати наслідки прийнятих рішень;</w:t>
                  </w:r>
                </w:p>
                <w:p w:rsidR="002B4448" w:rsidRPr="00E875C1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встановлення цілей, пріоритетів та орієнтирів. </w:t>
                  </w:r>
                </w:p>
              </w:tc>
            </w:tr>
            <w:tr w:rsidR="002B4448" w:rsidRPr="005068E5" w:rsidTr="00C7446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E875C1" w:rsidRDefault="002B444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3. </w:t>
                  </w:r>
                  <w:r w:rsidR="00C74468" w:rsidRPr="00E875C1">
                    <w:rPr>
                      <w:sz w:val="27"/>
                      <w:szCs w:val="27"/>
                      <w:lang w:val="uk-UA"/>
                    </w:rPr>
                    <w:t>Управління організацією роботи та персоналом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74468" w:rsidRPr="00E875C1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уміння ставити конкретні завдання для себе, персоналу, учасників робочих груп, структурного підрозділу в цілому;</w:t>
                  </w:r>
                </w:p>
                <w:p w:rsidR="00C74468" w:rsidRPr="00E875C1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встановлювати порядок дій необхідних для досягнення результатів відповідно до планових та оперативних завдань;</w:t>
                  </w:r>
                </w:p>
                <w:p w:rsidR="002B4448" w:rsidRPr="00E875C1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вміння працювати в команді та керувати командою.</w:t>
                  </w:r>
                </w:p>
              </w:tc>
            </w:tr>
            <w:tr w:rsidR="00C74468" w:rsidRPr="005068E5" w:rsidTr="00C7446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E875C1" w:rsidRDefault="00C7446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4. Контроль і оцінка виконання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74468" w:rsidRPr="00E875C1" w:rsidRDefault="00C74468" w:rsidP="00226ADC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E875C1">
                    <w:rPr>
                      <w:rFonts w:eastAsia="Calibri"/>
                      <w:sz w:val="27"/>
                      <w:szCs w:val="27"/>
                      <w:lang w:val="uk-UA"/>
                    </w:rPr>
                    <w:t>навички здійснення контролю над ходом виконання документів, проектів і рішень поставлених завдань структурного підрозділу з ура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>хуванням встановлених термінів;</w:t>
                  </w:r>
                </w:p>
                <w:p w:rsidR="00C74468" w:rsidRPr="00E875C1" w:rsidRDefault="00C74468" w:rsidP="00226ADC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E875C1">
                    <w:rPr>
                      <w:rFonts w:eastAsia="Calibri"/>
                      <w:sz w:val="27"/>
                      <w:szCs w:val="27"/>
                      <w:lang w:val="uk-UA"/>
                    </w:rPr>
                    <w:t>уміння самостійно перевіряти і оцінювати виконану роботу.</w:t>
                  </w:r>
                </w:p>
              </w:tc>
            </w:tr>
            <w:tr w:rsidR="00C74468" w:rsidRPr="005068E5" w:rsidTr="00C7446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E875C1" w:rsidRDefault="00C7446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5. Комунікації та взаємодія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74468" w:rsidRPr="00E875C1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вміння ефективної комунікації та публічних виступів;</w:t>
                  </w:r>
                </w:p>
                <w:p w:rsidR="00C74468" w:rsidRPr="00E875C1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співпраця та налагодження партнерської взаємодії.</w:t>
                  </w:r>
                </w:p>
              </w:tc>
            </w:tr>
            <w:tr w:rsidR="00C74468" w:rsidRPr="005068E5" w:rsidTr="00C7446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E875C1" w:rsidRDefault="00C7446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6. Лідерство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74468" w:rsidRPr="00E875C1" w:rsidRDefault="00C74468" w:rsidP="00C7446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E875C1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обґрунтувати власну позицію;</w:t>
                  </w:r>
                </w:p>
                <w:p w:rsidR="00C74468" w:rsidRPr="00E875C1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повести людей за собою, забезпечити існування таких зв'язків між людьми в системі, які б сприяли вирішенню конкретних завдань у рамках єдиної мети.</w:t>
                  </w:r>
                </w:p>
              </w:tc>
            </w:tr>
            <w:tr w:rsidR="00C74468" w:rsidRPr="00D75AB3" w:rsidTr="00A61723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E875C1" w:rsidRDefault="00C7446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7. Особистісні компетенції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E875C1" w:rsidRDefault="00C7446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аналітичне мислення, системний підхід, цілеспрямованість, відповідальність, рішучість, комунікабельність, організованість, пунктуальність, вимогливість, неупередженість, домінантність, пам'ять.</w:t>
                  </w:r>
                </w:p>
              </w:tc>
            </w:tr>
          </w:tbl>
          <w:p w:rsidR="00E875C1" w:rsidRDefault="00E875C1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E875C1" w:rsidRDefault="00E875C1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33678A" w:rsidRPr="005068E5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B06D48" w:rsidRPr="005068E5" w:rsidRDefault="00B06D48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02C38" w:rsidRPr="005068E5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068E5" w:rsidTr="00D75AB3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B3C09" w:rsidRPr="005068E5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Pr="005068E5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 xml:space="preserve">у України </w:t>
                  </w:r>
                  <w:proofErr w:type="spellStart"/>
                  <w:r w:rsidR="006845FF" w:rsidRPr="005068E5">
                    <w:rPr>
                      <w:sz w:val="27"/>
                      <w:szCs w:val="27"/>
                      <w:lang w:val="uk-UA"/>
                    </w:rPr>
                    <w:t>„Про</w:t>
                  </w:r>
                  <w:proofErr w:type="spellEnd"/>
                  <w:r w:rsidR="006845FF" w:rsidRPr="005068E5">
                    <w:rPr>
                      <w:sz w:val="27"/>
                      <w:szCs w:val="27"/>
                      <w:lang w:val="uk-UA"/>
                    </w:rPr>
                    <w:t xml:space="preserve"> державну </w:t>
                  </w:r>
                  <w:proofErr w:type="spellStart"/>
                  <w:r w:rsidR="006845FF" w:rsidRPr="005068E5">
                    <w:rPr>
                      <w:sz w:val="27"/>
                      <w:szCs w:val="27"/>
                      <w:lang w:val="uk-UA"/>
                    </w:rPr>
                    <w:t>службу”</w:t>
                  </w:r>
                  <w:proofErr w:type="spellEnd"/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068E5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Закону України </w:t>
                  </w:r>
                  <w:proofErr w:type="spellStart"/>
                  <w:r w:rsidRPr="005068E5">
                    <w:rPr>
                      <w:sz w:val="27"/>
                      <w:szCs w:val="27"/>
                      <w:lang w:val="uk-UA"/>
                    </w:rPr>
                    <w:t>„Про</w:t>
                  </w:r>
                  <w:proofErr w:type="spellEnd"/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 запобігання </w:t>
                  </w:r>
                  <w:proofErr w:type="spellStart"/>
                  <w:r w:rsidRPr="005068E5">
                    <w:rPr>
                      <w:sz w:val="27"/>
                      <w:szCs w:val="27"/>
                      <w:lang w:val="uk-UA"/>
                    </w:rPr>
                    <w:t>корупції”</w:t>
                  </w:r>
                  <w:proofErr w:type="spellEnd"/>
                  <w:r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D75AB3" w:rsidRPr="005068E5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5AB3" w:rsidRPr="005068E5" w:rsidRDefault="00D75AB3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5AB3" w:rsidRDefault="00D75AB3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 України «Про культуру»;</w:t>
                  </w:r>
                </w:p>
                <w:p w:rsidR="00D75AB3" w:rsidRDefault="00D75AB3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 України «Про туризм»;</w:t>
                  </w:r>
                </w:p>
                <w:p w:rsidR="00D75AB3" w:rsidRPr="005068E5" w:rsidRDefault="00D75AB3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Закон України «Про охорону культурної спадщини». </w:t>
                  </w:r>
                </w:p>
              </w:tc>
            </w:tr>
          </w:tbl>
          <w:p w:rsidR="0033678A" w:rsidRPr="005068E5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Pr="005068E5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A04988" w:rsidRPr="005068E5" w:rsidRDefault="00A04988" w:rsidP="009D5F19">
      <w:pPr>
        <w:rPr>
          <w:sz w:val="27"/>
          <w:szCs w:val="27"/>
          <w:lang w:val="uk-UA"/>
        </w:rPr>
      </w:pPr>
    </w:p>
    <w:p w:rsidR="009D5F19" w:rsidRPr="005068E5" w:rsidRDefault="00A04988" w:rsidP="009D5F19">
      <w:pPr>
        <w:rPr>
          <w:sz w:val="27"/>
          <w:szCs w:val="27"/>
          <w:lang w:val="uk-UA"/>
        </w:rPr>
      </w:pPr>
      <w:r w:rsidRPr="005068E5">
        <w:rPr>
          <w:sz w:val="27"/>
          <w:szCs w:val="27"/>
          <w:lang w:val="uk-UA"/>
        </w:rPr>
        <w:t xml:space="preserve">Виконувач обов’язків </w:t>
      </w:r>
      <w:r w:rsidR="00B02C38" w:rsidRPr="005068E5">
        <w:rPr>
          <w:sz w:val="27"/>
          <w:szCs w:val="27"/>
          <w:lang w:val="uk-UA"/>
        </w:rPr>
        <w:t>к</w:t>
      </w:r>
      <w:r w:rsidR="009D5F19" w:rsidRPr="005068E5">
        <w:rPr>
          <w:sz w:val="27"/>
          <w:szCs w:val="27"/>
          <w:lang w:val="uk-UA"/>
        </w:rPr>
        <w:t>ерівник</w:t>
      </w:r>
      <w:r w:rsidR="00B02C38" w:rsidRPr="005068E5">
        <w:rPr>
          <w:sz w:val="27"/>
          <w:szCs w:val="27"/>
          <w:lang w:val="uk-UA"/>
        </w:rPr>
        <w:t>а</w:t>
      </w:r>
      <w:r w:rsidR="009D5F19" w:rsidRPr="005068E5">
        <w:rPr>
          <w:sz w:val="27"/>
          <w:szCs w:val="27"/>
          <w:lang w:val="uk-UA"/>
        </w:rPr>
        <w:t xml:space="preserve"> апарату</w:t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B02C38" w:rsidRPr="005068E5">
        <w:rPr>
          <w:sz w:val="27"/>
          <w:szCs w:val="27"/>
          <w:lang w:val="uk-UA"/>
        </w:rPr>
        <w:t xml:space="preserve">       П. Бабій</w:t>
      </w:r>
    </w:p>
    <w:sectPr w:rsidR="009D5F19" w:rsidRPr="005068E5" w:rsidSect="00A34A26">
      <w:pgSz w:w="11906" w:h="16838"/>
      <w:pgMar w:top="1134" w:right="567" w:bottom="568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885" w:rsidRDefault="007A6885" w:rsidP="00B06D48">
      <w:r>
        <w:separator/>
      </w:r>
    </w:p>
  </w:endnote>
  <w:endnote w:type="continuationSeparator" w:id="0">
    <w:p w:rsidR="007A6885" w:rsidRDefault="007A6885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885" w:rsidRDefault="007A6885" w:rsidP="00B06D48">
      <w:r>
        <w:separator/>
      </w:r>
    </w:p>
  </w:footnote>
  <w:footnote w:type="continuationSeparator" w:id="0">
    <w:p w:rsidR="007A6885" w:rsidRDefault="007A6885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8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11"/>
  </w:num>
  <w:num w:numId="8">
    <w:abstractNumId w:val="0"/>
  </w:num>
  <w:num w:numId="9">
    <w:abstractNumId w:val="6"/>
  </w:num>
  <w:num w:numId="10">
    <w:abstractNumId w:val="5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981"/>
    <w:rsid w:val="00006A6D"/>
    <w:rsid w:val="00040335"/>
    <w:rsid w:val="000B3C09"/>
    <w:rsid w:val="000C0239"/>
    <w:rsid w:val="000D5F7D"/>
    <w:rsid w:val="0010292E"/>
    <w:rsid w:val="00134589"/>
    <w:rsid w:val="00157C6E"/>
    <w:rsid w:val="001618B8"/>
    <w:rsid w:val="00166102"/>
    <w:rsid w:val="00166C28"/>
    <w:rsid w:val="00180D97"/>
    <w:rsid w:val="001B0BA6"/>
    <w:rsid w:val="00207DDF"/>
    <w:rsid w:val="002B4448"/>
    <w:rsid w:val="002E6C45"/>
    <w:rsid w:val="00317981"/>
    <w:rsid w:val="0033678A"/>
    <w:rsid w:val="00390F87"/>
    <w:rsid w:val="003C0193"/>
    <w:rsid w:val="00434F19"/>
    <w:rsid w:val="0046459D"/>
    <w:rsid w:val="00464C35"/>
    <w:rsid w:val="00474D39"/>
    <w:rsid w:val="004954D0"/>
    <w:rsid w:val="005068E5"/>
    <w:rsid w:val="00515B10"/>
    <w:rsid w:val="0053752E"/>
    <w:rsid w:val="005833A9"/>
    <w:rsid w:val="00583887"/>
    <w:rsid w:val="005945AB"/>
    <w:rsid w:val="0063116E"/>
    <w:rsid w:val="00655B1F"/>
    <w:rsid w:val="00656588"/>
    <w:rsid w:val="0065744C"/>
    <w:rsid w:val="006845FF"/>
    <w:rsid w:val="006C546B"/>
    <w:rsid w:val="006E3882"/>
    <w:rsid w:val="007139F5"/>
    <w:rsid w:val="00713C3F"/>
    <w:rsid w:val="00785D21"/>
    <w:rsid w:val="007A6885"/>
    <w:rsid w:val="007C37E4"/>
    <w:rsid w:val="008038C6"/>
    <w:rsid w:val="00867D12"/>
    <w:rsid w:val="008760FB"/>
    <w:rsid w:val="008E2E55"/>
    <w:rsid w:val="009141B3"/>
    <w:rsid w:val="00940608"/>
    <w:rsid w:val="009D5F19"/>
    <w:rsid w:val="009F3C0F"/>
    <w:rsid w:val="00A04988"/>
    <w:rsid w:val="00A16785"/>
    <w:rsid w:val="00A34A26"/>
    <w:rsid w:val="00A61723"/>
    <w:rsid w:val="00A716ED"/>
    <w:rsid w:val="00AC2B27"/>
    <w:rsid w:val="00AD50B9"/>
    <w:rsid w:val="00AF2476"/>
    <w:rsid w:val="00B02C38"/>
    <w:rsid w:val="00B06D48"/>
    <w:rsid w:val="00B07D0C"/>
    <w:rsid w:val="00B31C1E"/>
    <w:rsid w:val="00B53794"/>
    <w:rsid w:val="00BD11B3"/>
    <w:rsid w:val="00C17919"/>
    <w:rsid w:val="00C311AF"/>
    <w:rsid w:val="00C74468"/>
    <w:rsid w:val="00C82DD9"/>
    <w:rsid w:val="00C9373E"/>
    <w:rsid w:val="00CF5E35"/>
    <w:rsid w:val="00D6202D"/>
    <w:rsid w:val="00D75AB3"/>
    <w:rsid w:val="00E34B22"/>
    <w:rsid w:val="00E56964"/>
    <w:rsid w:val="00E75B93"/>
    <w:rsid w:val="00E875C1"/>
    <w:rsid w:val="00EC4CA0"/>
    <w:rsid w:val="00F0785E"/>
    <w:rsid w:val="00F34DB9"/>
    <w:rsid w:val="00FB7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C74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A6172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172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2E90E1-7618-48DB-AF1C-9A2E55CCE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4</Pages>
  <Words>3465</Words>
  <Characters>1976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Siroshtan</dc:creator>
  <cp:keywords/>
  <dc:description/>
  <cp:lastModifiedBy>Siroshtan</cp:lastModifiedBy>
  <cp:revision>32</cp:revision>
  <cp:lastPrinted>2018-04-12T07:57:00Z</cp:lastPrinted>
  <dcterms:created xsi:type="dcterms:W3CDTF">2017-10-31T09:06:00Z</dcterms:created>
  <dcterms:modified xsi:type="dcterms:W3CDTF">2018-05-08T07:10:00Z</dcterms:modified>
</cp:coreProperties>
</file>