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B048DB" w:rsidP="009D5F19">
      <w:pPr>
        <w:jc w:val="center"/>
        <w:rPr>
          <w:sz w:val="27"/>
          <w:szCs w:val="27"/>
          <w:lang w:val="uk-UA"/>
        </w:rPr>
      </w:pPr>
      <w:r w:rsidRPr="00B048DB">
        <w:rPr>
          <w:sz w:val="27"/>
          <w:szCs w:val="27"/>
          <w:lang w:val="uk-UA"/>
        </w:rPr>
        <w:t xml:space="preserve">           </w:t>
      </w:r>
      <w:r w:rsidR="0065047C">
        <w:rPr>
          <w:sz w:val="27"/>
          <w:szCs w:val="27"/>
          <w:lang w:val="uk-UA"/>
        </w:rPr>
        <w:t xml:space="preserve">                                        04.09.2018 № 229 В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AF2476">
        <w:rPr>
          <w:b/>
          <w:sz w:val="27"/>
          <w:szCs w:val="27"/>
          <w:lang w:val="uk-UA"/>
        </w:rPr>
        <w:t>начальника</w:t>
      </w:r>
      <w:r w:rsidR="00DC2196">
        <w:rPr>
          <w:b/>
          <w:sz w:val="27"/>
          <w:szCs w:val="27"/>
          <w:lang w:val="uk-UA"/>
        </w:rPr>
        <w:t xml:space="preserve"> </w:t>
      </w:r>
      <w:r w:rsidR="00BF45FA" w:rsidRPr="00BF45FA">
        <w:rPr>
          <w:b/>
          <w:sz w:val="27"/>
          <w:szCs w:val="27"/>
          <w:lang w:val="uk-UA"/>
        </w:rPr>
        <w:t>відділу з питань державної реєстрації юридичних осіб, фізич</w:t>
      </w:r>
      <w:r w:rsidR="00BF45FA">
        <w:rPr>
          <w:b/>
          <w:sz w:val="27"/>
          <w:szCs w:val="27"/>
          <w:lang w:val="uk-UA"/>
        </w:rPr>
        <w:t>них осіб-підприємців - державного</w:t>
      </w:r>
      <w:r w:rsidR="00BF45FA" w:rsidRPr="00BF45FA">
        <w:rPr>
          <w:b/>
          <w:sz w:val="27"/>
          <w:szCs w:val="27"/>
          <w:lang w:val="uk-UA"/>
        </w:rPr>
        <w:t xml:space="preserve"> реєстратор</w:t>
      </w:r>
      <w:r w:rsidR="00BF45FA">
        <w:rPr>
          <w:b/>
          <w:sz w:val="27"/>
          <w:szCs w:val="27"/>
          <w:lang w:val="uk-UA"/>
        </w:rPr>
        <w:t>а</w:t>
      </w:r>
      <w:r w:rsidR="00BF45FA" w:rsidRPr="004E1DF3">
        <w:rPr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FA" w:rsidRPr="004E1DF3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1. </w:t>
                  </w:r>
                  <w:r w:rsidRPr="004E1DF3">
                    <w:rPr>
                      <w:color w:val="000000"/>
                      <w:sz w:val="27"/>
                      <w:szCs w:val="27"/>
                      <w:lang w:val="uk-UA"/>
                    </w:rPr>
                    <w:t>Забезпечення організації роботи відділу, планування та забезпечення виконання планів роботи відділу, аналіз результатів роботи відділу;</w:t>
                  </w:r>
                </w:p>
                <w:p w:rsidR="00BF45FA" w:rsidRPr="004E1DF3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2. </w:t>
                  </w:r>
                  <w:r w:rsidRPr="004E1DF3">
                    <w:rPr>
                      <w:color w:val="000000"/>
                      <w:sz w:val="27"/>
                      <w:szCs w:val="27"/>
                      <w:lang w:val="uk-UA"/>
                    </w:rPr>
                    <w:t>Забезпечення виконання контрольних завдань визначених розпорядженнями, протокольними дорученнями Печерської районної в місті Києві державної адміністрації, виконання доручень, наказів та рекомендацій Міністерства юстиції України, Київської міської державної адміністрації;</w:t>
                  </w:r>
                </w:p>
                <w:p w:rsidR="00BF45FA" w:rsidRPr="004E1DF3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t>Виконання функцій державного реєстратора, п</w:t>
                  </w:r>
                  <w:r w:rsidRPr="004E1DF3">
                    <w:rPr>
                      <w:color w:val="000000"/>
                      <w:sz w:val="27"/>
                      <w:szCs w:val="27"/>
                      <w:lang w:val="uk-UA"/>
                    </w:rPr>
                    <w:t>роведення реєстраційних дій, ведення Єдиного державного реєстру, здійснення моніторингу реєстраційних дій, ведення реєстраційних справ;</w:t>
                  </w:r>
                </w:p>
                <w:p w:rsidR="00BF45FA" w:rsidRPr="00D259F7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4. </w:t>
                  </w:r>
                  <w:r w:rsidRPr="00D259F7">
                    <w:rPr>
                      <w:color w:val="000000"/>
                      <w:sz w:val="27"/>
                      <w:szCs w:val="27"/>
                      <w:lang w:val="uk-UA"/>
                    </w:rPr>
                    <w:t>Розгляд, підготовка, надання відповідей на запити, звернення, заяви, скарги з питань, що відносяться до компетенції відділу;</w:t>
                  </w:r>
                </w:p>
                <w:p w:rsidR="00BF45FA" w:rsidRPr="00D259F7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 w:rsidRPr="00D259F7">
                    <w:rPr>
                      <w:color w:val="000000"/>
                      <w:sz w:val="27"/>
                      <w:szCs w:val="27"/>
                      <w:lang w:val="uk-UA"/>
                    </w:rPr>
                    <w:t>5. Представництво інтересів відділу та/або державного реєстратора в судах;</w:t>
                  </w:r>
                </w:p>
                <w:p w:rsidR="00BF45FA" w:rsidRPr="00D259F7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 w:rsidRPr="00D259F7">
                    <w:rPr>
                      <w:color w:val="000000"/>
                      <w:sz w:val="27"/>
                      <w:szCs w:val="27"/>
                      <w:lang w:val="uk-UA"/>
                    </w:rPr>
                    <w:t>6. Участь у нарадах, семінарах, конференціях, засіданнях круглого столу з питань, що відносяться до компетенції відділу.</w:t>
                  </w:r>
                </w:p>
                <w:p w:rsidR="00BF45FA" w:rsidRPr="00BF45FA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 w:rsidRPr="00D259F7">
                    <w:rPr>
                      <w:sz w:val="27"/>
                      <w:szCs w:val="27"/>
                      <w:lang w:val="uk-UA"/>
                    </w:rPr>
                    <w:t>7. Звітує перед головою райдержадміністрації та/або заступником</w:t>
                  </w:r>
                  <w:r w:rsidRPr="00BF45FA">
                    <w:rPr>
                      <w:sz w:val="27"/>
                      <w:szCs w:val="27"/>
                      <w:lang w:val="uk-UA"/>
                    </w:rPr>
                    <w:t xml:space="preserve"> голови райдержадміністрації згідно з розподілом обов’язків про виконання покладених на відділ завдань;</w:t>
                  </w:r>
                </w:p>
                <w:p w:rsidR="00BF45FA" w:rsidRPr="00BF45FA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8. </w:t>
                  </w:r>
                  <w:r w:rsidRPr="00BF45FA">
                    <w:rPr>
                      <w:sz w:val="27"/>
                      <w:szCs w:val="27"/>
                      <w:lang w:val="uk-UA"/>
                    </w:rPr>
                    <w:t>Забезпечує опрацювання та підготовку документів з питань віднесених до компетенції відділу;</w:t>
                  </w:r>
                </w:p>
                <w:p w:rsidR="00BF45FA" w:rsidRPr="005068E5" w:rsidRDefault="00BF45FA" w:rsidP="00C444E8">
                  <w:pPr>
                    <w:pStyle w:val="a6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9. 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t>Організовує та веде особистий прийом громадян, представників установ та організацій усіх форм власності, підприємств з питань, що належать до компетенції відділу.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</w:t>
                  </w:r>
                  <w:r w:rsidR="004241C8">
                    <w:rPr>
                      <w:sz w:val="27"/>
                      <w:szCs w:val="27"/>
                      <w:lang w:val="uk-UA"/>
                    </w:rPr>
                    <w:t xml:space="preserve"> самоврядування, за минулий рік;</w:t>
                  </w:r>
                </w:p>
                <w:p w:rsidR="004241C8" w:rsidRPr="00105D45" w:rsidRDefault="004241C8" w:rsidP="009D5F1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8) </w:t>
                  </w:r>
                  <w:r w:rsidRPr="00105D45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46459D" w:rsidRPr="005068E5" w:rsidRDefault="00AD4168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C264FE" w:rsidP="00C264FE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</w:t>
                  </w:r>
                  <w:r w:rsidR="007D3E33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вересня</w:t>
                  </w:r>
                  <w:r w:rsidR="00515B10" w:rsidRPr="00F33BC5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F33BC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F45FA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BF45FA"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="00476625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BF45FA"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65047C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BF45FA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BF45FA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65047C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E3469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4E8" w:rsidRDefault="00E3469E" w:rsidP="00C444E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навички управління, контрол</w:t>
                  </w:r>
                  <w:r w:rsidR="00C8343E">
                    <w:rPr>
                      <w:sz w:val="27"/>
                      <w:szCs w:val="27"/>
                      <w:lang w:val="uk-UA"/>
                    </w:rPr>
                    <w:t xml:space="preserve">ю, </w:t>
                  </w:r>
                  <w:r w:rsidR="00E508A9">
                    <w:rPr>
                      <w:sz w:val="27"/>
                      <w:szCs w:val="27"/>
                      <w:lang w:val="uk-UA"/>
                    </w:rPr>
                    <w:t>оцінювання</w:t>
                  </w:r>
                  <w:r w:rsidR="00560EB8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444E8" w:rsidRDefault="00C444E8" w:rsidP="00C444E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організаторські здібності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E875C1" w:rsidRDefault="00C444E8" w:rsidP="00D259F7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 xml:space="preserve"> вміння </w:t>
                  </w:r>
                  <w:proofErr w:type="spellStart"/>
                  <w:r w:rsidR="00C8343E">
                    <w:rPr>
                      <w:sz w:val="27"/>
                      <w:szCs w:val="27"/>
                      <w:lang w:val="uk-UA"/>
                    </w:rPr>
                    <w:t>роз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приділяти</w:t>
                  </w:r>
                  <w:proofErr w:type="spellEnd"/>
                  <w:r w:rsidR="00D259F7">
                    <w:rPr>
                      <w:sz w:val="27"/>
                      <w:szCs w:val="27"/>
                      <w:lang w:val="uk-UA"/>
                    </w:rPr>
                    <w:t xml:space="preserve"> роботу,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працювати з великими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масивами інформації,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 xml:space="preserve"> приймати рішення, дотримуючись встановленої процедури, на своєму рівні відповідальності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уміння прогнозувати та аналізувати наслідки прийнятих рішень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20632D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65047C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Default="00C444E8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C444E8">
                    <w:rPr>
                      <w:sz w:val="26"/>
                      <w:szCs w:val="26"/>
                      <w:lang w:val="uk-UA"/>
                    </w:rPr>
                    <w:t>Закону України «Про державну реєстрацію юридичних осіб, фізичних осіб-підприємців та громадських формувань»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9E06AE" w:rsidRPr="005068E5" w:rsidRDefault="009E06AE" w:rsidP="001741A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735AB3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Керівник </w:t>
      </w:r>
      <w:r w:rsidR="009D5F19" w:rsidRPr="005068E5">
        <w:rPr>
          <w:sz w:val="27"/>
          <w:szCs w:val="27"/>
          <w:lang w:val="uk-UA"/>
        </w:rPr>
        <w:t>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О. Донець</w:t>
      </w:r>
    </w:p>
    <w:sectPr w:rsidR="009D5F19" w:rsidRPr="005068E5" w:rsidSect="00C444E8">
      <w:pgSz w:w="11906" w:h="16838"/>
      <w:pgMar w:top="567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0B" w:rsidRDefault="00A22A0B" w:rsidP="00B06D48">
      <w:r>
        <w:separator/>
      </w:r>
    </w:p>
  </w:endnote>
  <w:endnote w:type="continuationSeparator" w:id="1">
    <w:p w:rsidR="00A22A0B" w:rsidRDefault="00A22A0B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0B" w:rsidRDefault="00A22A0B" w:rsidP="00B06D48">
      <w:r>
        <w:separator/>
      </w:r>
    </w:p>
  </w:footnote>
  <w:footnote w:type="continuationSeparator" w:id="1">
    <w:p w:rsidR="00A22A0B" w:rsidRDefault="00A22A0B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981"/>
    <w:rsid w:val="00006A6D"/>
    <w:rsid w:val="00040335"/>
    <w:rsid w:val="000B0D04"/>
    <w:rsid w:val="000B3C09"/>
    <w:rsid w:val="000C0239"/>
    <w:rsid w:val="000D5F7D"/>
    <w:rsid w:val="0010292E"/>
    <w:rsid w:val="00105D45"/>
    <w:rsid w:val="00107E56"/>
    <w:rsid w:val="001226B6"/>
    <w:rsid w:val="00134589"/>
    <w:rsid w:val="00157C6E"/>
    <w:rsid w:val="001618B8"/>
    <w:rsid w:val="00166102"/>
    <w:rsid w:val="00166C28"/>
    <w:rsid w:val="001741AD"/>
    <w:rsid w:val="00180D97"/>
    <w:rsid w:val="001B0BA6"/>
    <w:rsid w:val="001B3AF8"/>
    <w:rsid w:val="0020632D"/>
    <w:rsid w:val="00207DDF"/>
    <w:rsid w:val="00267615"/>
    <w:rsid w:val="002B4448"/>
    <w:rsid w:val="002E6C45"/>
    <w:rsid w:val="0031145C"/>
    <w:rsid w:val="00312077"/>
    <w:rsid w:val="00317981"/>
    <w:rsid w:val="0033678A"/>
    <w:rsid w:val="00337FB6"/>
    <w:rsid w:val="0037563D"/>
    <w:rsid w:val="00390F87"/>
    <w:rsid w:val="003C0193"/>
    <w:rsid w:val="004241C8"/>
    <w:rsid w:val="00432D07"/>
    <w:rsid w:val="00434F19"/>
    <w:rsid w:val="004575CA"/>
    <w:rsid w:val="0046459D"/>
    <w:rsid w:val="00464C35"/>
    <w:rsid w:val="00474D39"/>
    <w:rsid w:val="00476625"/>
    <w:rsid w:val="004954D0"/>
    <w:rsid w:val="004A1BA1"/>
    <w:rsid w:val="004D79A2"/>
    <w:rsid w:val="004F7B8C"/>
    <w:rsid w:val="005068E5"/>
    <w:rsid w:val="00515B10"/>
    <w:rsid w:val="005339C6"/>
    <w:rsid w:val="0053752E"/>
    <w:rsid w:val="00560EB8"/>
    <w:rsid w:val="005833A9"/>
    <w:rsid w:val="00583887"/>
    <w:rsid w:val="005945AB"/>
    <w:rsid w:val="0063116E"/>
    <w:rsid w:val="00634626"/>
    <w:rsid w:val="0065047C"/>
    <w:rsid w:val="00655B1F"/>
    <w:rsid w:val="00656588"/>
    <w:rsid w:val="0065744C"/>
    <w:rsid w:val="006845FF"/>
    <w:rsid w:val="006C546B"/>
    <w:rsid w:val="006E3882"/>
    <w:rsid w:val="006F6AAC"/>
    <w:rsid w:val="007139F5"/>
    <w:rsid w:val="00713C3F"/>
    <w:rsid w:val="00721156"/>
    <w:rsid w:val="00735AB3"/>
    <w:rsid w:val="00785D21"/>
    <w:rsid w:val="007A6885"/>
    <w:rsid w:val="007C37E4"/>
    <w:rsid w:val="007D3E33"/>
    <w:rsid w:val="007E61B7"/>
    <w:rsid w:val="007F34C4"/>
    <w:rsid w:val="008038C6"/>
    <w:rsid w:val="00823E74"/>
    <w:rsid w:val="00844E1C"/>
    <w:rsid w:val="00863272"/>
    <w:rsid w:val="00867D12"/>
    <w:rsid w:val="008760FB"/>
    <w:rsid w:val="008D211A"/>
    <w:rsid w:val="008E2E55"/>
    <w:rsid w:val="009141B3"/>
    <w:rsid w:val="00940608"/>
    <w:rsid w:val="009976EC"/>
    <w:rsid w:val="009D5F19"/>
    <w:rsid w:val="009E06AE"/>
    <w:rsid w:val="009F3C0F"/>
    <w:rsid w:val="00A04988"/>
    <w:rsid w:val="00A16785"/>
    <w:rsid w:val="00A22A0B"/>
    <w:rsid w:val="00A34A26"/>
    <w:rsid w:val="00A37F57"/>
    <w:rsid w:val="00A61723"/>
    <w:rsid w:val="00A716ED"/>
    <w:rsid w:val="00AA202C"/>
    <w:rsid w:val="00AC2B27"/>
    <w:rsid w:val="00AD4168"/>
    <w:rsid w:val="00AD50B9"/>
    <w:rsid w:val="00AF2476"/>
    <w:rsid w:val="00B02C38"/>
    <w:rsid w:val="00B048DB"/>
    <w:rsid w:val="00B06D48"/>
    <w:rsid w:val="00B07D0C"/>
    <w:rsid w:val="00B31C1E"/>
    <w:rsid w:val="00B53794"/>
    <w:rsid w:val="00BC6F30"/>
    <w:rsid w:val="00BD11B3"/>
    <w:rsid w:val="00BF1FFD"/>
    <w:rsid w:val="00BF45FA"/>
    <w:rsid w:val="00C17919"/>
    <w:rsid w:val="00C264FE"/>
    <w:rsid w:val="00C311AF"/>
    <w:rsid w:val="00C444E8"/>
    <w:rsid w:val="00C462D4"/>
    <w:rsid w:val="00C5136A"/>
    <w:rsid w:val="00C74468"/>
    <w:rsid w:val="00C82DD9"/>
    <w:rsid w:val="00C8343E"/>
    <w:rsid w:val="00C85D03"/>
    <w:rsid w:val="00C9373E"/>
    <w:rsid w:val="00CD2547"/>
    <w:rsid w:val="00CE591A"/>
    <w:rsid w:val="00CF5E35"/>
    <w:rsid w:val="00D2420E"/>
    <w:rsid w:val="00D259F7"/>
    <w:rsid w:val="00D6202D"/>
    <w:rsid w:val="00D75AB3"/>
    <w:rsid w:val="00D925C7"/>
    <w:rsid w:val="00DC2196"/>
    <w:rsid w:val="00E21DF7"/>
    <w:rsid w:val="00E3469E"/>
    <w:rsid w:val="00E34B22"/>
    <w:rsid w:val="00E508A9"/>
    <w:rsid w:val="00E53D36"/>
    <w:rsid w:val="00E56964"/>
    <w:rsid w:val="00E75B93"/>
    <w:rsid w:val="00E875C1"/>
    <w:rsid w:val="00EC4CA0"/>
    <w:rsid w:val="00F0785E"/>
    <w:rsid w:val="00F33BC5"/>
    <w:rsid w:val="00F34DB9"/>
    <w:rsid w:val="00F5151B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3249-37EE-40B6-9987-4FECDAC1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UserVUP3</cp:lastModifiedBy>
  <cp:revision>61</cp:revision>
  <cp:lastPrinted>2018-09-05T11:43:00Z</cp:lastPrinted>
  <dcterms:created xsi:type="dcterms:W3CDTF">2017-10-31T09:06:00Z</dcterms:created>
  <dcterms:modified xsi:type="dcterms:W3CDTF">2018-09-05T11:43:00Z</dcterms:modified>
</cp:coreProperties>
</file>