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4A28D4"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відділу інформаційно-аналітичного забезпечення</w:t>
      </w:r>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144B22">
        <w:trPr>
          <w:gridAfter w:val="1"/>
          <w:wAfter w:w="45" w:type="dxa"/>
          <w:trHeight w:val="9236"/>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В</w:t>
            </w:r>
            <w:r w:rsidR="002568BA" w:rsidRPr="002568BA">
              <w:rPr>
                <w:rFonts w:ascii="Times New Roman" w:hAnsi="Times New Roman" w:cs="Times New Roman"/>
                <w:sz w:val="24"/>
              </w:rPr>
              <w:t xml:space="preserve">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w:t>
            </w:r>
            <w:r>
              <w:rPr>
                <w:rFonts w:ascii="Times New Roman" w:hAnsi="Times New Roman" w:cs="Times New Roman"/>
                <w:sz w:val="24"/>
              </w:rPr>
              <w:t>надання адміністративних послуг.</w:t>
            </w:r>
          </w:p>
          <w:p w:rsidR="00415E05" w:rsidRDefault="004E0415" w:rsidP="003212C8">
            <w:pPr>
              <w:pStyle w:val="a8"/>
              <w:tabs>
                <w:tab w:val="left" w:pos="248"/>
              </w:tabs>
              <w:spacing w:after="0"/>
              <w:ind w:left="0"/>
              <w:jc w:val="both"/>
              <w:rPr>
                <w:sz w:val="24"/>
              </w:rPr>
            </w:pPr>
            <w:r>
              <w:rPr>
                <w:rFonts w:ascii="Times New Roman" w:hAnsi="Times New Roman" w:cs="Times New Roman"/>
                <w:sz w:val="24"/>
              </w:rPr>
              <w:t xml:space="preserve">    З</w:t>
            </w:r>
            <w:r w:rsidR="002568BA" w:rsidRPr="002568BA">
              <w:rPr>
                <w:rFonts w:ascii="Times New Roman" w:hAnsi="Times New Roman" w:cs="Times New Roman"/>
                <w:sz w:val="24"/>
              </w:rPr>
              <w:t>дійснює контроль за додержанням суб’єктами надання адміністративних послуг строку розгляду справ та прийняття рішень</w:t>
            </w:r>
            <w:r w:rsidR="002568BA" w:rsidRPr="003A5C75">
              <w:rPr>
                <w:sz w:val="24"/>
              </w:rPr>
              <w:t>.</w:t>
            </w:r>
          </w:p>
          <w:p w:rsidR="00325556" w:rsidRDefault="00325556"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Pr>
                <w:rFonts w:ascii="Times New Roman" w:hAnsi="Times New Roman" w:cs="Times New Roman"/>
                <w:color w:val="000000"/>
                <w:sz w:val="24"/>
                <w:szCs w:val="24"/>
              </w:rPr>
              <w:t>В</w:t>
            </w:r>
            <w:r w:rsidRPr="00325556">
              <w:rPr>
                <w:rFonts w:ascii="Times New Roman" w:hAnsi="Times New Roman" w:cs="Times New Roman"/>
                <w:color w:val="000000"/>
                <w:sz w:val="24"/>
                <w:szCs w:val="24"/>
              </w:rPr>
              <w:t xml:space="preserve">иконує контрольні документи від </w:t>
            </w:r>
            <w:proofErr w:type="spellStart"/>
            <w:r w:rsidRPr="00325556">
              <w:rPr>
                <w:rFonts w:ascii="Times New Roman" w:hAnsi="Times New Roman" w:cs="Times New Roman"/>
                <w:color w:val="000000"/>
                <w:sz w:val="24"/>
                <w:szCs w:val="24"/>
              </w:rPr>
              <w:t>вищестоящих</w:t>
            </w:r>
            <w:proofErr w:type="spellEnd"/>
            <w:r w:rsidRPr="00325556">
              <w:rPr>
                <w:rFonts w:ascii="Times New Roman" w:hAnsi="Times New Roman" w:cs="Times New Roman"/>
                <w:color w:val="000000"/>
                <w:sz w:val="24"/>
                <w:szCs w:val="24"/>
              </w:rPr>
              <w:t xml:space="preserve"> органів, розглядає звернення громадян, депутатські звернення, інші документи та готує відповіді, в межах компетенції.</w:t>
            </w:r>
            <w:r>
              <w:rPr>
                <w:rFonts w:ascii="Times New Roman" w:hAnsi="Times New Roman" w:cs="Times New Roman"/>
                <w:color w:val="000000"/>
                <w:sz w:val="24"/>
                <w:szCs w:val="24"/>
              </w:rPr>
              <w:t xml:space="preserve"> </w:t>
            </w:r>
          </w:p>
          <w:p w:rsidR="00BF5FF0" w:rsidRDefault="00BF5FF0"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Забезпечує  роботу  щодо функціонування веб-сайтів,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4F15D7" w:rsidRPr="004F15D7" w:rsidRDefault="00BF5FF0"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Організовує  роботу по забезпеченню облаштування у місцях прийому суб’єктів звернень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p>
          <w:p w:rsidR="004F15D7" w:rsidRDefault="00325556" w:rsidP="003212C8">
            <w:pPr>
              <w:pStyle w:val="a8"/>
              <w:tabs>
                <w:tab w:val="left" w:pos="248"/>
              </w:tabs>
              <w:spacing w:after="0"/>
              <w:ind w:left="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Pr>
                <w:rFonts w:ascii="Times New Roman" w:hAnsi="Times New Roman" w:cs="Times New Roman"/>
                <w:sz w:val="24"/>
                <w:szCs w:val="24"/>
              </w:rPr>
              <w:t xml:space="preserve"> </w:t>
            </w:r>
          </w:p>
          <w:p w:rsidR="004A28D4" w:rsidRPr="000D26FB" w:rsidRDefault="004A28D4" w:rsidP="003212C8">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r w:rsidR="0008557F">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7A1EF0" w:rsidRDefault="0045171D" w:rsidP="0045171D">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1) </w:t>
            </w:r>
            <w:r w:rsidR="00E1036A" w:rsidRPr="007A1EF0">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7A1EF0">
              <w:rPr>
                <w:rFonts w:ascii="Times New Roman" w:hAnsi="Times New Roman" w:cs="Times New Roman"/>
                <w:color w:val="000000" w:themeColor="text1"/>
                <w:sz w:val="24"/>
                <w:szCs w:val="24"/>
              </w:rPr>
              <w:t>зі змінами</w:t>
            </w:r>
            <w:r w:rsidR="00E1036A" w:rsidRPr="007A1EF0">
              <w:rPr>
                <w:rFonts w:ascii="Times New Roman" w:hAnsi="Times New Roman" w:cs="Times New Roman"/>
                <w:color w:val="000000" w:themeColor="text1"/>
                <w:sz w:val="24"/>
                <w:szCs w:val="24"/>
              </w:rPr>
              <w:t xml:space="preserve">). </w:t>
            </w:r>
          </w:p>
          <w:p w:rsidR="00E1036A" w:rsidRPr="007A1EF0" w:rsidRDefault="002568BA" w:rsidP="0045171D">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2) </w:t>
            </w:r>
            <w:r w:rsidR="00E1036A" w:rsidRPr="007A1EF0">
              <w:rPr>
                <w:rFonts w:ascii="Times New Roman" w:hAnsi="Times New Roman" w:cs="Times New Roman"/>
                <w:color w:val="000000" w:themeColor="text1"/>
                <w:sz w:val="24"/>
                <w:szCs w:val="24"/>
              </w:rPr>
              <w:t>резюме за формою згідно з додатком 2</w:t>
            </w:r>
            <w:r w:rsidR="00AD1812" w:rsidRPr="007A1EF0">
              <w:rPr>
                <w:rFonts w:ascii="Times New Roman" w:hAnsi="Times New Roman" w:cs="Times New Roman"/>
                <w:color w:val="000000" w:themeColor="text1"/>
                <w:sz w:val="24"/>
                <w:szCs w:val="24"/>
                <w:vertAlign w:val="superscript"/>
              </w:rPr>
              <w:t>1</w:t>
            </w:r>
            <w:r w:rsidR="00E1036A" w:rsidRPr="007A1EF0">
              <w:rPr>
                <w:rFonts w:ascii="Times New Roman" w:hAnsi="Times New Roman" w:cs="Times New Roman"/>
                <w:color w:val="000000" w:themeColor="text1"/>
                <w:sz w:val="24"/>
                <w:szCs w:val="24"/>
              </w:rPr>
              <w:t xml:space="preserve"> </w:t>
            </w:r>
            <w:r w:rsidR="00596316" w:rsidRPr="007A1EF0">
              <w:rPr>
                <w:rFonts w:ascii="Times New Roman" w:hAnsi="Times New Roman" w:cs="Times New Roman"/>
                <w:color w:val="000000" w:themeColor="text1"/>
                <w:sz w:val="24"/>
                <w:szCs w:val="24"/>
              </w:rPr>
              <w:t xml:space="preserve">до </w:t>
            </w:r>
            <w:r w:rsidR="00E1036A" w:rsidRPr="007A1EF0">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7A1EF0" w:rsidRDefault="00E1036A" w:rsidP="00E1036A">
            <w:pPr>
              <w:pStyle w:val="a3"/>
              <w:ind w:firstLine="742"/>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-прізвище, ім'я, по батькові кандидата;</w:t>
            </w:r>
          </w:p>
          <w:p w:rsidR="00E1036A" w:rsidRPr="007A1EF0" w:rsidRDefault="00E1036A" w:rsidP="00E1036A">
            <w:pPr>
              <w:pStyle w:val="a3"/>
              <w:ind w:firstLine="742"/>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7A1EF0" w:rsidRDefault="00E1036A" w:rsidP="00E1036A">
            <w:pPr>
              <w:pStyle w:val="a3"/>
              <w:ind w:firstLine="742"/>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7A1EF0" w:rsidRDefault="00E1036A" w:rsidP="00E1036A">
            <w:pPr>
              <w:pStyle w:val="a3"/>
              <w:ind w:firstLine="742"/>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-підтвердження рівня вільного володіння державною мовою;</w:t>
            </w:r>
          </w:p>
          <w:p w:rsidR="00E53D0C" w:rsidRPr="007A1EF0" w:rsidRDefault="00E1036A" w:rsidP="00E53D0C">
            <w:pPr>
              <w:pStyle w:val="a3"/>
              <w:ind w:firstLine="742"/>
              <w:jc w:val="both"/>
              <w:rPr>
                <w:rFonts w:ascii="Times New Roman" w:hAnsi="Times New Roman" w:cs="Times New Roman"/>
                <w:color w:val="000000" w:themeColor="text1"/>
                <w:sz w:val="24"/>
                <w:szCs w:val="24"/>
                <w:lang w:val="ru-RU"/>
              </w:rPr>
            </w:pPr>
            <w:r w:rsidRPr="007A1EF0">
              <w:rPr>
                <w:rFonts w:ascii="Times New Roman" w:hAnsi="Times New Roman" w:cs="Times New Roman"/>
                <w:color w:val="000000" w:themeColor="text1"/>
                <w:sz w:val="24"/>
                <w:szCs w:val="24"/>
              </w:rPr>
              <w:t>-</w:t>
            </w:r>
            <w:r w:rsidR="00E53D0C" w:rsidRPr="007A1EF0">
              <w:rPr>
                <w:rFonts w:ascii="Times New Roman" w:hAnsi="Times New Roman" w:cs="Times New Roman"/>
                <w:color w:val="000000" w:themeColor="text1"/>
                <w:sz w:val="24"/>
                <w:szCs w:val="24"/>
              </w:rPr>
              <w:t xml:space="preserve"> 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00A90035" w:rsidRPr="007A1EF0">
              <w:rPr>
                <w:rFonts w:ascii="Times New Roman" w:hAnsi="Times New Roman" w:cs="Times New Roman"/>
                <w:color w:val="000000" w:themeColor="text1"/>
                <w:sz w:val="24"/>
                <w:szCs w:val="24"/>
                <w:lang w:val="ru-RU"/>
              </w:rPr>
              <w:t>.</w:t>
            </w:r>
          </w:p>
          <w:p w:rsidR="000D26FB" w:rsidRPr="007A1EF0" w:rsidRDefault="002568BA" w:rsidP="002568BA">
            <w:pPr>
              <w:pStyle w:val="a3"/>
              <w:jc w:val="both"/>
              <w:rPr>
                <w:rFonts w:ascii="Times New Roman" w:hAnsi="Times New Roman" w:cs="Times New Roman"/>
                <w:sz w:val="24"/>
                <w:szCs w:val="24"/>
              </w:rPr>
            </w:pPr>
            <w:r w:rsidRPr="007A1EF0">
              <w:rPr>
                <w:rFonts w:ascii="Times New Roman" w:hAnsi="Times New Roman" w:cs="Times New Roman"/>
                <w:sz w:val="24"/>
                <w:szCs w:val="24"/>
              </w:rPr>
              <w:t xml:space="preserve">3) </w:t>
            </w:r>
            <w:r w:rsidR="000D26FB" w:rsidRPr="007A1EF0">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7A1EF0" w:rsidRDefault="00953A00" w:rsidP="00953A00">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          Подача дода</w:t>
            </w:r>
            <w:r w:rsidR="000D26FB" w:rsidRPr="007A1EF0">
              <w:rPr>
                <w:rFonts w:ascii="Times New Roman" w:hAnsi="Times New Roman" w:cs="Times New Roman"/>
                <w:color w:val="000000" w:themeColor="text1"/>
                <w:sz w:val="24"/>
                <w:szCs w:val="24"/>
              </w:rPr>
              <w:t>тків до заяви не є обов’язковою.</w:t>
            </w:r>
          </w:p>
          <w:p w:rsidR="00AD1812" w:rsidRPr="007A1EF0" w:rsidRDefault="00953A00" w:rsidP="00953A00">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7A1EF0">
              <w:rPr>
                <w:rFonts w:ascii="Times New Roman" w:hAnsi="Times New Roman" w:cs="Times New Roman"/>
                <w:color w:val="000000" w:themeColor="text1"/>
                <w:sz w:val="24"/>
                <w:szCs w:val="24"/>
              </w:rPr>
              <w:t>підтверджує</w:t>
            </w:r>
            <w:r w:rsidRPr="007A1EF0">
              <w:rPr>
                <w:rFonts w:ascii="Times New Roman" w:hAnsi="Times New Roman" w:cs="Times New Roman"/>
                <w:color w:val="000000" w:themeColor="text1"/>
                <w:sz w:val="24"/>
                <w:szCs w:val="24"/>
              </w:rPr>
              <w:t xml:space="preserve"> відповідність встановленим вимогам, </w:t>
            </w:r>
            <w:r w:rsidR="00997C6F" w:rsidRPr="007A1EF0">
              <w:rPr>
                <w:rFonts w:ascii="Times New Roman" w:hAnsi="Times New Roman" w:cs="Times New Roman"/>
                <w:color w:val="000000" w:themeColor="text1"/>
                <w:sz w:val="24"/>
                <w:szCs w:val="24"/>
              </w:rPr>
              <w:t>зокрема стосовно попередніх результатів тестування, досвід</w:t>
            </w:r>
            <w:r w:rsidR="00E53D0C" w:rsidRPr="007A1EF0">
              <w:rPr>
                <w:rFonts w:ascii="Times New Roman" w:hAnsi="Times New Roman" w:cs="Times New Roman"/>
                <w:color w:val="000000" w:themeColor="text1"/>
                <w:sz w:val="24"/>
                <w:szCs w:val="24"/>
              </w:rPr>
              <w:t xml:space="preserve">у роботи, професійних </w:t>
            </w:r>
            <w:proofErr w:type="spellStart"/>
            <w:r w:rsidR="00E53D0C" w:rsidRPr="007A1EF0">
              <w:rPr>
                <w:rFonts w:ascii="Times New Roman" w:hAnsi="Times New Roman" w:cs="Times New Roman"/>
                <w:color w:val="000000" w:themeColor="text1"/>
                <w:sz w:val="24"/>
                <w:szCs w:val="24"/>
              </w:rPr>
              <w:t>компетентностей</w:t>
            </w:r>
            <w:proofErr w:type="spellEnd"/>
            <w:r w:rsidR="00997C6F" w:rsidRPr="007A1EF0">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7A1EF0" w:rsidRDefault="00AD1812" w:rsidP="00953A00">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     </w:t>
            </w:r>
            <w:r w:rsidR="00997C6F" w:rsidRPr="007A1EF0">
              <w:rPr>
                <w:rFonts w:ascii="Times New Roman" w:hAnsi="Times New Roman" w:cs="Times New Roman"/>
                <w:color w:val="000000" w:themeColor="text1"/>
                <w:sz w:val="24"/>
                <w:szCs w:val="24"/>
              </w:rPr>
              <w:t xml:space="preserve">  </w:t>
            </w:r>
            <w:r w:rsidRPr="007A1EF0">
              <w:rPr>
                <w:rFonts w:ascii="Times New Roman" w:hAnsi="Times New Roman" w:cs="Times New Roman"/>
                <w:color w:val="000000" w:themeColor="text1"/>
                <w:sz w:val="24"/>
                <w:szCs w:val="24"/>
              </w:rPr>
              <w:t xml:space="preserve">    На електронні документи, що подаються для участі </w:t>
            </w:r>
            <w:r w:rsidR="002568BA" w:rsidRPr="007A1EF0">
              <w:rPr>
                <w:rFonts w:ascii="Times New Roman" w:hAnsi="Times New Roman" w:cs="Times New Roman"/>
                <w:color w:val="000000" w:themeColor="text1"/>
                <w:sz w:val="24"/>
                <w:szCs w:val="24"/>
              </w:rPr>
              <w:t>в</w:t>
            </w:r>
            <w:r w:rsidRPr="007A1EF0">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Pr="007A1EF0" w:rsidRDefault="00AD1812" w:rsidP="00953A00">
            <w:pPr>
              <w:pStyle w:val="a3"/>
              <w:jc w:val="both"/>
              <w:rPr>
                <w:rFonts w:ascii="Times New Roman" w:hAnsi="Times New Roman" w:cs="Times New Roman"/>
                <w:color w:val="000000" w:themeColor="text1"/>
                <w:sz w:val="24"/>
                <w:szCs w:val="24"/>
              </w:rPr>
            </w:pPr>
            <w:r w:rsidRPr="007A1EF0">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7A1EF0">
              <w:rPr>
                <w:rFonts w:ascii="Times New Roman" w:hAnsi="Times New Roman" w:cs="Times New Roman"/>
                <w:color w:val="000000" w:themeColor="text1"/>
                <w:sz w:val="24"/>
                <w:szCs w:val="24"/>
              </w:rPr>
              <w:t>подають лише заяву про участь у конкурсі.</w:t>
            </w:r>
          </w:p>
          <w:p w:rsidR="00E53D0C" w:rsidRPr="007A1EF0" w:rsidRDefault="00E53D0C" w:rsidP="00953A00">
            <w:pPr>
              <w:pStyle w:val="a3"/>
              <w:jc w:val="both"/>
              <w:rPr>
                <w:rFonts w:ascii="Times New Roman" w:hAnsi="Times New Roman" w:cs="Times New Roman"/>
                <w:color w:val="000000" w:themeColor="text1"/>
                <w:sz w:val="24"/>
                <w:szCs w:val="24"/>
              </w:rPr>
            </w:pPr>
          </w:p>
          <w:p w:rsidR="00DC5720" w:rsidRPr="007A1EF0" w:rsidRDefault="00E53D0C" w:rsidP="007A1EF0">
            <w:pPr>
              <w:pStyle w:val="a3"/>
              <w:jc w:val="both"/>
              <w:rPr>
                <w:rFonts w:ascii="Times New Roman" w:hAnsi="Times New Roman" w:cs="Times New Roman"/>
                <w:b/>
                <w:color w:val="000000" w:themeColor="text1"/>
                <w:sz w:val="24"/>
                <w:szCs w:val="24"/>
              </w:rPr>
            </w:pPr>
            <w:r w:rsidRPr="007A1EF0">
              <w:rPr>
                <w:rFonts w:ascii="Times New Roman" w:hAnsi="Times New Roman" w:cs="Times New Roman"/>
                <w:b/>
                <w:color w:val="000000" w:themeColor="text1"/>
                <w:sz w:val="24"/>
                <w:szCs w:val="24"/>
              </w:rPr>
              <w:t xml:space="preserve">Документи приймаються до </w:t>
            </w:r>
            <w:r w:rsidR="007A1EF0" w:rsidRPr="007A1EF0">
              <w:rPr>
                <w:rFonts w:ascii="Times New Roman" w:hAnsi="Times New Roman" w:cs="Times New Roman"/>
                <w:b/>
                <w:color w:val="000000" w:themeColor="text1"/>
                <w:sz w:val="24"/>
                <w:szCs w:val="24"/>
              </w:rPr>
              <w:t>16</w:t>
            </w:r>
            <w:r w:rsidRPr="007A1EF0">
              <w:rPr>
                <w:rFonts w:ascii="Times New Roman" w:hAnsi="Times New Roman" w:cs="Times New Roman"/>
                <w:b/>
                <w:color w:val="000000" w:themeColor="text1"/>
                <w:sz w:val="24"/>
                <w:szCs w:val="24"/>
              </w:rPr>
              <w:t>:</w:t>
            </w:r>
            <w:r w:rsidR="007A1EF0" w:rsidRPr="007A1EF0">
              <w:rPr>
                <w:rFonts w:ascii="Times New Roman" w:hAnsi="Times New Roman" w:cs="Times New Roman"/>
                <w:b/>
                <w:color w:val="000000" w:themeColor="text1"/>
                <w:sz w:val="24"/>
                <w:szCs w:val="24"/>
              </w:rPr>
              <w:t>45</w:t>
            </w:r>
            <w:r w:rsidRPr="007A1EF0">
              <w:rPr>
                <w:rFonts w:ascii="Times New Roman" w:hAnsi="Times New Roman" w:cs="Times New Roman"/>
                <w:b/>
                <w:color w:val="000000" w:themeColor="text1"/>
                <w:sz w:val="24"/>
                <w:szCs w:val="24"/>
              </w:rPr>
              <w:t xml:space="preserve"> </w:t>
            </w:r>
            <w:r w:rsidR="00805E83" w:rsidRPr="007A1EF0">
              <w:rPr>
                <w:rFonts w:ascii="Times New Roman" w:hAnsi="Times New Roman" w:cs="Times New Roman"/>
                <w:b/>
                <w:color w:val="000000" w:themeColor="text1"/>
                <w:sz w:val="24"/>
                <w:szCs w:val="24"/>
              </w:rPr>
              <w:t>0</w:t>
            </w:r>
            <w:r w:rsidR="007A1EF0">
              <w:rPr>
                <w:rFonts w:ascii="Times New Roman" w:hAnsi="Times New Roman" w:cs="Times New Roman"/>
                <w:b/>
                <w:color w:val="000000" w:themeColor="text1"/>
                <w:sz w:val="24"/>
                <w:szCs w:val="24"/>
              </w:rPr>
              <w:t>9</w:t>
            </w:r>
            <w:r w:rsidR="00805E83" w:rsidRPr="007A1EF0">
              <w:rPr>
                <w:rFonts w:ascii="Times New Roman" w:hAnsi="Times New Roman" w:cs="Times New Roman"/>
                <w:b/>
                <w:color w:val="000000" w:themeColor="text1"/>
                <w:sz w:val="24"/>
                <w:szCs w:val="24"/>
              </w:rPr>
              <w:t xml:space="preserve"> липня </w:t>
            </w:r>
            <w:r w:rsidRPr="007A1EF0">
              <w:rPr>
                <w:rFonts w:ascii="Times New Roman" w:hAnsi="Times New Roman" w:cs="Times New Roman"/>
                <w:b/>
                <w:color w:val="000000" w:themeColor="text1"/>
                <w:sz w:val="24"/>
                <w:szCs w:val="24"/>
              </w:rPr>
              <w:t xml:space="preserve">2021 року </w:t>
            </w:r>
            <w:r w:rsidRPr="007A1EF0">
              <w:rPr>
                <w:rFonts w:ascii="Times New Roman" w:hAnsi="Times New Roman" w:cs="Times New Roman"/>
                <w:color w:val="000000" w:themeColor="text1"/>
                <w:sz w:val="24"/>
                <w:szCs w:val="24"/>
              </w:rPr>
              <w:t>через єдиний портал</w:t>
            </w:r>
            <w:r w:rsidRPr="007A1EF0">
              <w:rPr>
                <w:rFonts w:ascii="Times New Roman" w:hAnsi="Times New Roman" w:cs="Times New Roman"/>
                <w:b/>
                <w:color w:val="000000" w:themeColor="text1"/>
                <w:sz w:val="24"/>
                <w:szCs w:val="24"/>
              </w:rPr>
              <w:t xml:space="preserve"> </w:t>
            </w:r>
            <w:r w:rsidRPr="007A1EF0">
              <w:rPr>
                <w:rFonts w:ascii="Times New Roman" w:hAnsi="Times New Roman" w:cs="Times New Roman"/>
                <w:color w:val="000000" w:themeColor="text1"/>
                <w:sz w:val="24"/>
                <w:szCs w:val="24"/>
              </w:rPr>
              <w:t>вакансій державної служби НАДС (</w:t>
            </w:r>
            <w:r w:rsidRPr="007A1EF0">
              <w:rPr>
                <w:rFonts w:ascii="Times New Roman" w:hAnsi="Times New Roman" w:cs="Times New Roman"/>
                <w:color w:val="000000" w:themeColor="text1"/>
                <w:sz w:val="24"/>
                <w:szCs w:val="24"/>
                <w:lang w:val="en-US"/>
              </w:rPr>
              <w:t>career</w:t>
            </w:r>
            <w:r w:rsidRPr="007A1EF0">
              <w:rPr>
                <w:rFonts w:ascii="Times New Roman" w:hAnsi="Times New Roman" w:cs="Times New Roman"/>
                <w:color w:val="000000" w:themeColor="text1"/>
                <w:sz w:val="24"/>
                <w:szCs w:val="24"/>
              </w:rPr>
              <w:t>.</w:t>
            </w:r>
            <w:proofErr w:type="spellStart"/>
            <w:r w:rsidRPr="007A1EF0">
              <w:rPr>
                <w:rFonts w:ascii="Times New Roman" w:hAnsi="Times New Roman" w:cs="Times New Roman"/>
                <w:color w:val="000000" w:themeColor="text1"/>
                <w:sz w:val="24"/>
                <w:szCs w:val="24"/>
                <w:lang w:val="en-US"/>
              </w:rPr>
              <w:t>gov</w:t>
            </w:r>
            <w:proofErr w:type="spellEnd"/>
            <w:r w:rsidRPr="007A1EF0">
              <w:rPr>
                <w:rFonts w:ascii="Times New Roman" w:hAnsi="Times New Roman" w:cs="Times New Roman"/>
                <w:color w:val="000000" w:themeColor="text1"/>
                <w:sz w:val="24"/>
                <w:szCs w:val="24"/>
              </w:rPr>
              <w:t>.</w:t>
            </w:r>
            <w:proofErr w:type="spellStart"/>
            <w:r w:rsidRPr="007A1EF0">
              <w:rPr>
                <w:rFonts w:ascii="Times New Roman" w:hAnsi="Times New Roman" w:cs="Times New Roman"/>
                <w:color w:val="000000" w:themeColor="text1"/>
                <w:sz w:val="24"/>
                <w:szCs w:val="24"/>
                <w:lang w:val="en-US"/>
              </w:rPr>
              <w:t>ua</w:t>
            </w:r>
            <w:proofErr w:type="spellEnd"/>
            <w:r w:rsidRPr="007A1EF0">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7A1EF0"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7A1EF0">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7A1EF0">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w:t>
            </w:r>
            <w:r w:rsidRPr="000D26FB">
              <w:rPr>
                <w:rFonts w:ascii="Times New Roman" w:eastAsia="Times New Roman" w:hAnsi="Times New Roman" w:cs="Times New Roman"/>
                <w:color w:val="000000" w:themeColor="text1"/>
                <w:sz w:val="24"/>
                <w:szCs w:val="24"/>
                <w:lang w:eastAsia="ru-RU"/>
              </w:rPr>
              <w:lastRenderedPageBreak/>
              <w:t xml:space="preserve">кандидатів.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Pr="007A1EF0"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7A1EF0">
              <w:rPr>
                <w:rFonts w:ascii="Times New Roman" w:eastAsia="Times New Roman" w:hAnsi="Times New Roman" w:cs="Times New Roman"/>
                <w:b/>
                <w:sz w:val="24"/>
                <w:szCs w:val="24"/>
                <w:lang w:eastAsia="ru-RU"/>
              </w:rPr>
              <w:lastRenderedPageBreak/>
              <w:t>1</w:t>
            </w:r>
            <w:r w:rsidR="007A1EF0">
              <w:rPr>
                <w:rFonts w:ascii="Times New Roman" w:eastAsia="Times New Roman" w:hAnsi="Times New Roman" w:cs="Times New Roman"/>
                <w:b/>
                <w:sz w:val="24"/>
                <w:szCs w:val="24"/>
                <w:lang w:eastAsia="ru-RU"/>
              </w:rPr>
              <w:t>5</w:t>
            </w:r>
            <w:r w:rsidR="00E53D0C" w:rsidRPr="007A1EF0">
              <w:rPr>
                <w:rFonts w:ascii="Times New Roman" w:eastAsia="Times New Roman" w:hAnsi="Times New Roman" w:cs="Times New Roman"/>
                <w:b/>
                <w:sz w:val="24"/>
                <w:szCs w:val="24"/>
                <w:lang w:eastAsia="ru-RU"/>
              </w:rPr>
              <w:t xml:space="preserve"> </w:t>
            </w:r>
            <w:r w:rsidR="007A1EF0">
              <w:rPr>
                <w:rFonts w:ascii="Times New Roman" w:eastAsia="Times New Roman" w:hAnsi="Times New Roman" w:cs="Times New Roman"/>
                <w:b/>
                <w:sz w:val="24"/>
                <w:szCs w:val="24"/>
                <w:lang w:eastAsia="ru-RU"/>
              </w:rPr>
              <w:t>липня</w:t>
            </w:r>
            <w:bookmarkStart w:id="0" w:name="_GoBack"/>
            <w:bookmarkEnd w:id="0"/>
            <w:r w:rsidR="00E53D0C" w:rsidRPr="007A1EF0">
              <w:rPr>
                <w:rFonts w:ascii="Times New Roman" w:eastAsia="Times New Roman" w:hAnsi="Times New Roman" w:cs="Times New Roman"/>
                <w:b/>
                <w:sz w:val="24"/>
                <w:szCs w:val="24"/>
                <w:lang w:eastAsia="ru-RU"/>
              </w:rPr>
              <w:t xml:space="preserve"> 2021 року о 10 год 00 хв.</w:t>
            </w:r>
          </w:p>
          <w:p w:rsidR="00E53D0C" w:rsidRPr="007A1EF0"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7A1EF0"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 xml:space="preserve">м. Київ, вулиця Михайла Омеляновича-Павленка, 15, </w:t>
            </w:r>
            <w:r w:rsidRPr="007A1EF0">
              <w:rPr>
                <w:rFonts w:ascii="Times New Roman" w:eastAsia="Times New Roman" w:hAnsi="Times New Roman" w:cs="Times New Roman"/>
                <w:sz w:val="24"/>
                <w:szCs w:val="24"/>
                <w:lang w:val="en-US" w:eastAsia="ru-RU"/>
              </w:rPr>
              <w:t>I</w:t>
            </w:r>
            <w:r w:rsidRPr="007A1EF0">
              <w:rPr>
                <w:rFonts w:ascii="Times New Roman" w:eastAsia="Times New Roman" w:hAnsi="Times New Roman" w:cs="Times New Roman"/>
                <w:sz w:val="24"/>
                <w:szCs w:val="24"/>
                <w:lang w:eastAsia="ru-RU"/>
              </w:rPr>
              <w:t xml:space="preserve"> поверх,                зал №</w:t>
            </w:r>
            <w:r w:rsidR="00DE62A3" w:rsidRPr="007A1EF0">
              <w:rPr>
                <w:rFonts w:ascii="Times New Roman" w:eastAsia="Times New Roman" w:hAnsi="Times New Roman" w:cs="Times New Roman"/>
                <w:sz w:val="24"/>
                <w:szCs w:val="24"/>
                <w:lang w:eastAsia="ru-RU"/>
              </w:rPr>
              <w:t xml:space="preserve"> </w:t>
            </w:r>
            <w:r w:rsidRPr="007A1EF0">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 xml:space="preserve">м. Київ, вулиця Михайла Омеляновича-Павленка, 15, </w:t>
            </w:r>
            <w:r w:rsidRPr="007A1EF0">
              <w:rPr>
                <w:rFonts w:ascii="Times New Roman" w:eastAsia="Times New Roman" w:hAnsi="Times New Roman" w:cs="Times New Roman"/>
                <w:sz w:val="24"/>
                <w:szCs w:val="24"/>
                <w:lang w:val="en-US" w:eastAsia="ru-RU"/>
              </w:rPr>
              <w:t>I</w:t>
            </w:r>
            <w:r w:rsidRPr="007A1EF0">
              <w:rPr>
                <w:rFonts w:ascii="Times New Roman" w:eastAsia="Times New Roman" w:hAnsi="Times New Roman" w:cs="Times New Roman"/>
                <w:sz w:val="24"/>
                <w:szCs w:val="24"/>
                <w:lang w:eastAsia="ru-RU"/>
              </w:rPr>
              <w:t xml:space="preserve"> поверх,                зал №</w:t>
            </w:r>
            <w:r w:rsidR="00DE62A3" w:rsidRPr="007A1EF0">
              <w:rPr>
                <w:rFonts w:ascii="Times New Roman" w:eastAsia="Times New Roman" w:hAnsi="Times New Roman" w:cs="Times New Roman"/>
                <w:sz w:val="24"/>
                <w:szCs w:val="24"/>
                <w:lang w:eastAsia="ru-RU"/>
              </w:rPr>
              <w:t xml:space="preserve"> </w:t>
            </w:r>
            <w:r w:rsidRPr="007A1EF0">
              <w:rPr>
                <w:rFonts w:ascii="Times New Roman" w:eastAsia="Times New Roman" w:hAnsi="Times New Roman" w:cs="Times New Roman"/>
                <w:sz w:val="24"/>
                <w:szCs w:val="24"/>
                <w:lang w:eastAsia="ru-RU"/>
              </w:rPr>
              <w:t xml:space="preserve">6 (проведення </w:t>
            </w:r>
            <w:r w:rsidR="004A28D4" w:rsidRPr="007A1EF0">
              <w:rPr>
                <w:rFonts w:ascii="Times New Roman" w:eastAsia="Times New Roman" w:hAnsi="Times New Roman" w:cs="Times New Roman"/>
                <w:sz w:val="24"/>
                <w:szCs w:val="24"/>
                <w:lang w:eastAsia="ru-RU"/>
              </w:rPr>
              <w:t xml:space="preserve">співбесіди </w:t>
            </w:r>
            <w:r w:rsidRPr="007A1EF0">
              <w:rPr>
                <w:rFonts w:ascii="Times New Roman" w:eastAsia="Times New Roman" w:hAnsi="Times New Roman" w:cs="Times New Roman"/>
                <w:sz w:val="24"/>
                <w:szCs w:val="24"/>
                <w:lang w:eastAsia="ru-RU"/>
              </w:rPr>
              <w:t>за фізичної присутності кандидатів)</w:t>
            </w: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 xml:space="preserve">м. Київ, вулиця Михайла Омеляновича-Павленка, 15, </w:t>
            </w:r>
            <w:r w:rsidRPr="007A1EF0">
              <w:rPr>
                <w:rFonts w:ascii="Times New Roman" w:eastAsia="Times New Roman" w:hAnsi="Times New Roman" w:cs="Times New Roman"/>
                <w:sz w:val="24"/>
                <w:szCs w:val="24"/>
                <w:lang w:val="en-US" w:eastAsia="ru-RU"/>
              </w:rPr>
              <w:t>I</w:t>
            </w:r>
            <w:r w:rsidRPr="007A1EF0">
              <w:rPr>
                <w:rFonts w:ascii="Times New Roman" w:eastAsia="Times New Roman" w:hAnsi="Times New Roman" w:cs="Times New Roman"/>
                <w:sz w:val="24"/>
                <w:szCs w:val="24"/>
                <w:lang w:eastAsia="ru-RU"/>
              </w:rPr>
              <w:t xml:space="preserve"> поверх,                зал №</w:t>
            </w:r>
            <w:r w:rsidR="00DE62A3" w:rsidRPr="007A1EF0">
              <w:rPr>
                <w:rFonts w:ascii="Times New Roman" w:eastAsia="Times New Roman" w:hAnsi="Times New Roman" w:cs="Times New Roman"/>
                <w:sz w:val="24"/>
                <w:szCs w:val="24"/>
                <w:lang w:eastAsia="ru-RU"/>
              </w:rPr>
              <w:t xml:space="preserve"> </w:t>
            </w:r>
            <w:r w:rsidRPr="007A1EF0">
              <w:rPr>
                <w:rFonts w:ascii="Times New Roman" w:eastAsia="Times New Roman" w:hAnsi="Times New Roman" w:cs="Times New Roman"/>
                <w:sz w:val="24"/>
                <w:szCs w:val="24"/>
                <w:lang w:eastAsia="ru-RU"/>
              </w:rPr>
              <w:t xml:space="preserve">6 (проведення </w:t>
            </w:r>
            <w:r w:rsidR="004A28D4" w:rsidRPr="007A1EF0">
              <w:rPr>
                <w:rFonts w:ascii="Times New Roman" w:eastAsia="Times New Roman" w:hAnsi="Times New Roman" w:cs="Times New Roman"/>
                <w:sz w:val="24"/>
                <w:szCs w:val="24"/>
                <w:lang w:eastAsia="ru-RU"/>
              </w:rPr>
              <w:t xml:space="preserve">співбесіди </w:t>
            </w:r>
            <w:r w:rsidRPr="007A1EF0">
              <w:rPr>
                <w:rFonts w:ascii="Times New Roman" w:eastAsia="Times New Roman" w:hAnsi="Times New Roman" w:cs="Times New Roman"/>
                <w:sz w:val="24"/>
                <w:szCs w:val="24"/>
                <w:lang w:eastAsia="ru-RU"/>
              </w:rPr>
              <w:t>за фізичної присутності кандидатів)</w:t>
            </w:r>
          </w:p>
          <w:p w:rsidR="004F15D7" w:rsidRPr="007A1EF0"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A1EF0" w:rsidRDefault="00E53D0C" w:rsidP="00DE62A3">
            <w:pPr>
              <w:tabs>
                <w:tab w:val="left" w:pos="3330"/>
              </w:tabs>
              <w:spacing w:after="0" w:line="240" w:lineRule="auto"/>
              <w:ind w:right="142"/>
              <w:rPr>
                <w:rFonts w:ascii="Times New Roman" w:eastAsia="Times New Roman" w:hAnsi="Times New Roman" w:cs="Times New Roman"/>
                <w:sz w:val="24"/>
                <w:szCs w:val="24"/>
                <w:lang w:eastAsia="ru-RU"/>
              </w:rPr>
            </w:pPr>
            <w:r w:rsidRPr="007A1EF0">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ютерні пристрої, базове офісне програмне забезпечення, сервіси інтернету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8557F"/>
    <w:rsid w:val="000D26FB"/>
    <w:rsid w:val="000D2C2B"/>
    <w:rsid w:val="000E249F"/>
    <w:rsid w:val="000E24E6"/>
    <w:rsid w:val="000F19BF"/>
    <w:rsid w:val="000F4A1E"/>
    <w:rsid w:val="00144B22"/>
    <w:rsid w:val="00162164"/>
    <w:rsid w:val="001838B1"/>
    <w:rsid w:val="001D20CB"/>
    <w:rsid w:val="001F0696"/>
    <w:rsid w:val="001F2587"/>
    <w:rsid w:val="001F3FD5"/>
    <w:rsid w:val="00207EF6"/>
    <w:rsid w:val="002131C5"/>
    <w:rsid w:val="002568BA"/>
    <w:rsid w:val="00281740"/>
    <w:rsid w:val="00285193"/>
    <w:rsid w:val="00285E41"/>
    <w:rsid w:val="002D32B1"/>
    <w:rsid w:val="002D55DC"/>
    <w:rsid w:val="00301303"/>
    <w:rsid w:val="003212C8"/>
    <w:rsid w:val="00325556"/>
    <w:rsid w:val="00326DF1"/>
    <w:rsid w:val="00376FA7"/>
    <w:rsid w:val="00396F2D"/>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F5C02"/>
    <w:rsid w:val="00615FCC"/>
    <w:rsid w:val="0067180E"/>
    <w:rsid w:val="00674437"/>
    <w:rsid w:val="00676092"/>
    <w:rsid w:val="006839B4"/>
    <w:rsid w:val="0069427A"/>
    <w:rsid w:val="006B0A52"/>
    <w:rsid w:val="00706CFB"/>
    <w:rsid w:val="00712CA4"/>
    <w:rsid w:val="007176A5"/>
    <w:rsid w:val="0073300B"/>
    <w:rsid w:val="007A1EF0"/>
    <w:rsid w:val="007B48F8"/>
    <w:rsid w:val="007F59C8"/>
    <w:rsid w:val="00805E83"/>
    <w:rsid w:val="00812269"/>
    <w:rsid w:val="00814F2A"/>
    <w:rsid w:val="0082133F"/>
    <w:rsid w:val="0085693C"/>
    <w:rsid w:val="00876AAD"/>
    <w:rsid w:val="008A24E1"/>
    <w:rsid w:val="008D47B9"/>
    <w:rsid w:val="008F303C"/>
    <w:rsid w:val="00917C53"/>
    <w:rsid w:val="00926344"/>
    <w:rsid w:val="0095063E"/>
    <w:rsid w:val="00953A00"/>
    <w:rsid w:val="00966058"/>
    <w:rsid w:val="00997C6F"/>
    <w:rsid w:val="00A22587"/>
    <w:rsid w:val="00A26BD8"/>
    <w:rsid w:val="00A52908"/>
    <w:rsid w:val="00A86EA0"/>
    <w:rsid w:val="00A90035"/>
    <w:rsid w:val="00AA4249"/>
    <w:rsid w:val="00AB0FF0"/>
    <w:rsid w:val="00AD1812"/>
    <w:rsid w:val="00AE1044"/>
    <w:rsid w:val="00B04609"/>
    <w:rsid w:val="00B24A18"/>
    <w:rsid w:val="00B43AE4"/>
    <w:rsid w:val="00B612B5"/>
    <w:rsid w:val="00B938FD"/>
    <w:rsid w:val="00BB358B"/>
    <w:rsid w:val="00BF5FF0"/>
    <w:rsid w:val="00C24D9A"/>
    <w:rsid w:val="00C41059"/>
    <w:rsid w:val="00C44ACF"/>
    <w:rsid w:val="00CC1E53"/>
    <w:rsid w:val="00CF1993"/>
    <w:rsid w:val="00D00B1C"/>
    <w:rsid w:val="00D219D3"/>
    <w:rsid w:val="00D45A05"/>
    <w:rsid w:val="00D55AC7"/>
    <w:rsid w:val="00D97D2A"/>
    <w:rsid w:val="00DC5720"/>
    <w:rsid w:val="00DE62A3"/>
    <w:rsid w:val="00DF6E43"/>
    <w:rsid w:val="00E1036A"/>
    <w:rsid w:val="00E15C25"/>
    <w:rsid w:val="00E53D0C"/>
    <w:rsid w:val="00E86E9C"/>
    <w:rsid w:val="00EA7939"/>
    <w:rsid w:val="00EB6876"/>
    <w:rsid w:val="00EC1CB4"/>
    <w:rsid w:val="00F053DC"/>
    <w:rsid w:val="00F16335"/>
    <w:rsid w:val="00F443E0"/>
    <w:rsid w:val="00F448EF"/>
    <w:rsid w:val="00F46380"/>
    <w:rsid w:val="00F55390"/>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9098B-EDCE-4461-A940-2AAE5938E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4700</Words>
  <Characters>2680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13</cp:revision>
  <cp:lastPrinted>2021-06-18T05:42:00Z</cp:lastPrinted>
  <dcterms:created xsi:type="dcterms:W3CDTF">2021-05-06T06:31:00Z</dcterms:created>
  <dcterms:modified xsi:type="dcterms:W3CDTF">2021-06-24T10:45:00Z</dcterms:modified>
</cp:coreProperties>
</file>