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8F" w:rsidRPr="00C957A7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bookmarkStart w:id="0" w:name="_GoBack"/>
      <w:r w:rsidRPr="00C957A7">
        <w:rPr>
          <w:b/>
          <w:sz w:val="26"/>
          <w:szCs w:val="26"/>
          <w:lang w:val="uk-UA"/>
        </w:rPr>
        <w:t>УМОВИ</w:t>
      </w:r>
      <w:r w:rsidRPr="00C957A7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C957A7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C957A7">
        <w:rPr>
          <w:sz w:val="26"/>
          <w:szCs w:val="26"/>
          <w:lang w:val="uk-UA"/>
        </w:rPr>
        <w:t>на зайняття посади державної служби категорії «</w:t>
      </w:r>
      <w:r w:rsidR="00E06266" w:rsidRPr="00C957A7">
        <w:rPr>
          <w:sz w:val="26"/>
          <w:szCs w:val="26"/>
          <w:lang w:val="uk-UA"/>
        </w:rPr>
        <w:t>Б</w:t>
      </w:r>
      <w:r w:rsidRPr="00C957A7">
        <w:rPr>
          <w:sz w:val="26"/>
          <w:szCs w:val="26"/>
          <w:lang w:val="uk-UA"/>
        </w:rPr>
        <w:t xml:space="preserve">» - </w:t>
      </w:r>
      <w:r w:rsidR="001C716B" w:rsidRPr="00C957A7">
        <w:rPr>
          <w:sz w:val="26"/>
          <w:szCs w:val="26"/>
          <w:lang w:val="uk-UA"/>
        </w:rPr>
        <w:t xml:space="preserve">заступника </w:t>
      </w:r>
      <w:r w:rsidR="00E06266" w:rsidRPr="00C957A7">
        <w:rPr>
          <w:sz w:val="26"/>
          <w:szCs w:val="26"/>
          <w:lang w:val="uk-UA"/>
        </w:rPr>
        <w:t>начальника</w:t>
      </w:r>
      <w:r w:rsidR="00683A51" w:rsidRPr="00C957A7">
        <w:rPr>
          <w:sz w:val="26"/>
          <w:szCs w:val="26"/>
          <w:lang w:val="uk-UA"/>
        </w:rPr>
        <w:t xml:space="preserve"> </w:t>
      </w:r>
      <w:r w:rsidR="0009596E" w:rsidRPr="00C957A7">
        <w:rPr>
          <w:sz w:val="26"/>
          <w:szCs w:val="26"/>
          <w:lang w:val="uk-UA"/>
        </w:rPr>
        <w:t>В</w:t>
      </w:r>
      <w:r w:rsidR="00683A51" w:rsidRPr="00C957A7">
        <w:rPr>
          <w:sz w:val="26"/>
          <w:szCs w:val="26"/>
          <w:lang w:val="uk-UA"/>
        </w:rPr>
        <w:t xml:space="preserve">ідділу </w:t>
      </w:r>
      <w:r w:rsidR="0009596E" w:rsidRPr="00C957A7">
        <w:rPr>
          <w:sz w:val="26"/>
          <w:szCs w:val="26"/>
          <w:lang w:val="uk-UA"/>
        </w:rPr>
        <w:t xml:space="preserve">культури </w:t>
      </w:r>
      <w:r w:rsidRPr="00C957A7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390EEE" w:rsidRPr="00C957A7" w:rsidRDefault="00390EEE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2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42"/>
        <w:gridCol w:w="7086"/>
      </w:tblGrid>
      <w:tr w:rsidR="00C957A7" w:rsidRPr="00C957A7" w:rsidTr="008902F1">
        <w:trPr>
          <w:trHeight w:val="447"/>
        </w:trPr>
        <w:tc>
          <w:tcPr>
            <w:tcW w:w="10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C957A7" w:rsidRDefault="00C55405" w:rsidP="0048511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957A7">
              <w:rPr>
                <w:sz w:val="26"/>
                <w:szCs w:val="26"/>
                <w:lang w:val="uk-UA"/>
              </w:rPr>
              <w:tab/>
            </w:r>
            <w:bookmarkStart w:id="1" w:name="n766"/>
            <w:bookmarkEnd w:id="1"/>
            <w:r w:rsidR="0078278F" w:rsidRPr="00C957A7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C957A7" w:rsidRPr="00C957A7" w:rsidTr="008902F1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050F33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right="141" w:firstLine="0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Забезпеч</w:t>
            </w:r>
            <w:r w:rsidR="009E500B" w:rsidRPr="00C957A7">
              <w:rPr>
                <w:sz w:val="24"/>
                <w:szCs w:val="24"/>
                <w:lang w:val="uk-UA" w:eastAsia="uk-UA"/>
              </w:rPr>
              <w:t>ення</w:t>
            </w:r>
            <w:r w:rsidRPr="00C957A7">
              <w:rPr>
                <w:sz w:val="24"/>
                <w:szCs w:val="24"/>
                <w:lang w:val="uk-UA" w:eastAsia="uk-UA"/>
              </w:rPr>
              <w:t xml:space="preserve"> виконання завдань та функцій щодо реалізації пріоритетних напрямів державної політики у сфері культури, туризму та охо</w:t>
            </w:r>
            <w:r w:rsidR="007B21BD" w:rsidRPr="00C957A7">
              <w:rPr>
                <w:sz w:val="24"/>
                <w:szCs w:val="24"/>
                <w:lang w:val="uk-UA" w:eastAsia="uk-UA"/>
              </w:rPr>
              <w:t>рони культурної спадщини;</w:t>
            </w:r>
          </w:p>
          <w:p w:rsidR="00DA5262" w:rsidRPr="00C957A7" w:rsidRDefault="00DA5262" w:rsidP="00050F33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right="141" w:firstLine="0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/>
              </w:rPr>
              <w:t>Розгляд лист</w:t>
            </w:r>
            <w:r w:rsidR="009E500B" w:rsidRPr="00C957A7">
              <w:rPr>
                <w:sz w:val="24"/>
                <w:szCs w:val="24"/>
                <w:lang w:val="uk-UA"/>
              </w:rPr>
              <w:t xml:space="preserve">ів </w:t>
            </w:r>
            <w:r w:rsidRPr="00C957A7">
              <w:rPr>
                <w:sz w:val="24"/>
                <w:szCs w:val="24"/>
                <w:lang w:val="uk-UA"/>
              </w:rPr>
              <w:t>та заяв громадян, підприємств, установ, організацій, юридичних осіб з питань сфери культури, галузі туризму та охорони культурної спадщини, роботи закладів, готує проєкти рішень по їх виконанню, забезпечує підготовку матеріалів та інформації з вищезазначених питань, відповідей  на вхідну кореспонденцію у встановлені терміни</w:t>
            </w:r>
            <w:r w:rsidR="007B21BD" w:rsidRPr="00C957A7">
              <w:rPr>
                <w:sz w:val="24"/>
                <w:szCs w:val="24"/>
                <w:lang w:val="uk-UA"/>
              </w:rPr>
              <w:t>;</w:t>
            </w:r>
          </w:p>
          <w:p w:rsidR="008555DC" w:rsidRPr="00C957A7" w:rsidRDefault="00050F33" w:rsidP="00050F33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right="141" w:firstLine="0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  <w:lang w:val="uk-UA"/>
              </w:rPr>
              <w:t>Надає організаційно-методичну допомогу закладам культури;</w:t>
            </w:r>
          </w:p>
          <w:p w:rsidR="00050F33" w:rsidRPr="00C957A7" w:rsidRDefault="00050F33" w:rsidP="00050F33">
            <w:pPr>
              <w:pStyle w:val="22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141" w:firstLine="0"/>
              <w:jc w:val="both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  <w:lang w:val="uk-UA"/>
              </w:rPr>
              <w:t>Забезпечує доступ до публічної інформації, якою володіє відділ відповідно до чинного законодавства. Забезпечує захист персональних даних;</w:t>
            </w:r>
          </w:p>
          <w:p w:rsidR="00050F33" w:rsidRPr="00C957A7" w:rsidRDefault="00050F33" w:rsidP="00050F33">
            <w:pPr>
              <w:tabs>
                <w:tab w:val="clear" w:pos="567"/>
                <w:tab w:val="left" w:pos="284"/>
              </w:tabs>
              <w:ind w:right="141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  <w:lang w:val="uk-UA"/>
              </w:rPr>
              <w:t>- Вживає заходів щодо удосконалення та підвищення ефективності роботи</w:t>
            </w:r>
            <w:r w:rsidRPr="00C957A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957A7">
              <w:rPr>
                <w:sz w:val="24"/>
                <w:szCs w:val="24"/>
                <w:lang w:val="uk-UA"/>
              </w:rPr>
              <w:t>відділу;</w:t>
            </w:r>
          </w:p>
          <w:p w:rsidR="00050F33" w:rsidRPr="00C957A7" w:rsidRDefault="00050F33" w:rsidP="00050F33">
            <w:pPr>
              <w:pStyle w:val="22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  <w:lang w:val="uk-UA"/>
              </w:rPr>
              <w:t>- Визначає ступінь відповідальності працівників відділу, розподіляє обов’язки між ними та контролює їх діяльність;</w:t>
            </w:r>
          </w:p>
          <w:p w:rsidR="00050F33" w:rsidRPr="00C957A7" w:rsidRDefault="00050F33" w:rsidP="00050F33">
            <w:pPr>
              <w:pStyle w:val="22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  <w:lang w:val="uk-UA"/>
              </w:rPr>
              <w:t>- Організовує та регулює роботу відділу щодо його ефективної взаємодії з іншими підрозділами Печерської районної в місті Києві державної адміністрації;</w:t>
            </w:r>
          </w:p>
          <w:p w:rsidR="00050F33" w:rsidRPr="00C957A7" w:rsidRDefault="00050F33" w:rsidP="00050F33">
            <w:pPr>
              <w:pStyle w:val="22"/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  <w:lang w:val="uk-UA"/>
              </w:rPr>
              <w:t xml:space="preserve">- Організовує, регулює та контролює своєчасний та якісний розгляд працівниками відділу звернень та запитів від органів виконавчої влади, громадських об`єднань, підприємств, установ та організацій, громадян в межах своєї компетенції; </w:t>
            </w:r>
          </w:p>
          <w:p w:rsidR="00050F33" w:rsidRPr="00C957A7" w:rsidRDefault="00050F33" w:rsidP="00050F33">
            <w:pPr>
              <w:tabs>
                <w:tab w:val="left" w:pos="284"/>
              </w:tabs>
              <w:ind w:right="141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  <w:lang w:val="uk-UA"/>
              </w:rPr>
              <w:t>- Забезпечує дотримання працівниками відділу законодавства України з питань державної служби та протидії корупції, правил внутрішнього службового розпорядку;</w:t>
            </w:r>
          </w:p>
          <w:p w:rsidR="008555DC" w:rsidRPr="00C957A7" w:rsidRDefault="008555DC" w:rsidP="00050F33">
            <w:pPr>
              <w:pStyle w:val="a3"/>
              <w:numPr>
                <w:ilvl w:val="0"/>
                <w:numId w:val="11"/>
              </w:numPr>
              <w:tabs>
                <w:tab w:val="clear" w:pos="567"/>
                <w:tab w:val="left" w:pos="284"/>
              </w:tabs>
              <w:ind w:left="0" w:right="141" w:firstLine="0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</w:rPr>
              <w:t>Вжива</w:t>
            </w:r>
            <w:r w:rsidR="009E500B" w:rsidRPr="00C957A7">
              <w:rPr>
                <w:sz w:val="24"/>
                <w:szCs w:val="24"/>
                <w:lang w:val="uk-UA"/>
              </w:rPr>
              <w:t>ти</w:t>
            </w:r>
            <w:r w:rsidRPr="00C957A7">
              <w:rPr>
                <w:sz w:val="24"/>
                <w:szCs w:val="24"/>
              </w:rPr>
              <w:t xml:space="preserve"> заходів до удосконалення організації та підвищення ефективності роботи Відділу</w:t>
            </w:r>
            <w:r w:rsidRPr="00C957A7">
              <w:rPr>
                <w:sz w:val="24"/>
                <w:szCs w:val="24"/>
                <w:lang w:val="uk-UA"/>
              </w:rPr>
              <w:t>;</w:t>
            </w:r>
          </w:p>
          <w:p w:rsidR="007D7F7E" w:rsidRPr="00C957A7" w:rsidRDefault="009E500B" w:rsidP="00050F33">
            <w:pPr>
              <w:pStyle w:val="ad"/>
              <w:numPr>
                <w:ilvl w:val="0"/>
                <w:numId w:val="11"/>
              </w:numPr>
              <w:tabs>
                <w:tab w:val="left" w:pos="284"/>
                <w:tab w:val="left" w:pos="524"/>
              </w:tabs>
              <w:spacing w:before="0" w:beforeAutospacing="0" w:after="0" w:afterAutospacing="0"/>
              <w:ind w:left="0" w:right="141" w:firstLine="0"/>
              <w:jc w:val="both"/>
              <w:rPr>
                <w:lang w:val="uk-UA"/>
              </w:rPr>
            </w:pPr>
            <w:r w:rsidRPr="00C957A7">
              <w:rPr>
                <w:lang w:val="uk-UA"/>
              </w:rPr>
              <w:t>Контролювати виконання законодавчих та нормативних актів, розпоряджень Печерської районної в місті Києві державної адміністрації з питань, що належать до компетенції відділу</w:t>
            </w:r>
            <w:r w:rsidR="007D7F7E" w:rsidRPr="00C957A7">
              <w:rPr>
                <w:lang w:val="uk-UA"/>
              </w:rPr>
              <w:t>;</w:t>
            </w:r>
          </w:p>
          <w:p w:rsidR="008555DC" w:rsidRPr="00C957A7" w:rsidRDefault="007D7F7E" w:rsidP="00050F33">
            <w:pPr>
              <w:pStyle w:val="ad"/>
              <w:numPr>
                <w:ilvl w:val="0"/>
                <w:numId w:val="11"/>
              </w:numPr>
              <w:tabs>
                <w:tab w:val="left" w:pos="284"/>
                <w:tab w:val="left" w:pos="524"/>
              </w:tabs>
              <w:spacing w:before="0" w:beforeAutospacing="0" w:after="0" w:afterAutospacing="0"/>
              <w:ind w:left="0" w:right="141" w:firstLine="0"/>
              <w:jc w:val="both"/>
              <w:rPr>
                <w:lang w:val="uk-UA"/>
              </w:rPr>
            </w:pPr>
            <w:r w:rsidRPr="00C957A7">
              <w:rPr>
                <w:lang w:val="uk-UA"/>
              </w:rPr>
              <w:t>Здійснює інші повноваження, визначені законодавством</w:t>
            </w:r>
            <w:r w:rsidR="009E500B" w:rsidRPr="00C957A7">
              <w:rPr>
                <w:lang w:val="uk-UA"/>
              </w:rPr>
              <w:t>.</w:t>
            </w:r>
          </w:p>
        </w:tc>
      </w:tr>
      <w:tr w:rsidR="00C957A7" w:rsidRPr="00C957A7" w:rsidTr="008902F1">
        <w:trPr>
          <w:trHeight w:val="1764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8902F1">
            <w:pPr>
              <w:pStyle w:val="rvps12"/>
              <w:spacing w:before="0" w:beforeAutospacing="0" w:after="60" w:afterAutospacing="0"/>
              <w:ind w:right="141"/>
              <w:jc w:val="both"/>
            </w:pPr>
            <w:r w:rsidRPr="00C957A7">
              <w:t xml:space="preserve">   Посадовий оклад – </w:t>
            </w:r>
            <w:r w:rsidR="003C0902" w:rsidRPr="00C957A7">
              <w:t>61</w:t>
            </w:r>
            <w:r w:rsidR="00E06266" w:rsidRPr="00C957A7">
              <w:t>00,00</w:t>
            </w:r>
            <w:r w:rsidRPr="00C957A7">
              <w:t xml:space="preserve"> грн. </w:t>
            </w:r>
          </w:p>
          <w:p w:rsidR="00DA5262" w:rsidRPr="00C957A7" w:rsidRDefault="00DA5262" w:rsidP="008902F1">
            <w:pPr>
              <w:ind w:right="141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/>
              </w:rPr>
              <w:t xml:space="preserve">   Надбавки, доплати, премії та компенсації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C957A7" w:rsidRPr="00C957A7" w:rsidTr="008902F1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 xml:space="preserve">   Безстроково</w:t>
            </w:r>
          </w:p>
          <w:p w:rsidR="00DA5262" w:rsidRPr="00C957A7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shd w:val="clear" w:color="auto" w:fill="FFFFFF"/>
                <w:lang w:val="uk-UA"/>
              </w:rPr>
              <w:t xml:space="preserve">   С</w:t>
            </w:r>
            <w:r w:rsidRPr="00C957A7">
              <w:rPr>
                <w:sz w:val="24"/>
                <w:szCs w:val="24"/>
                <w:shd w:val="clear" w:color="auto" w:fill="FFFFFF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957A7" w:rsidRPr="00C957A7" w:rsidTr="008902F1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 xml:space="preserve">Перелік інформації, </w:t>
            </w:r>
            <w:r w:rsidRPr="00C957A7">
              <w:rPr>
                <w:sz w:val="24"/>
                <w:szCs w:val="24"/>
                <w:lang w:val="uk-UA" w:eastAsia="uk-UA"/>
              </w:rPr>
              <w:lastRenderedPageBreak/>
              <w:t>необхідної для участі в конкурсі, та строк її подання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lastRenderedPageBreak/>
              <w:t xml:space="preserve">1) </w:t>
            </w:r>
            <w:r w:rsidRPr="00C957A7">
              <w:rPr>
                <w:b/>
                <w:sz w:val="24"/>
                <w:szCs w:val="24"/>
                <w:lang w:val="uk-UA" w:eastAsia="uk-UA"/>
              </w:rPr>
              <w:t>заява</w:t>
            </w:r>
            <w:r w:rsidRPr="00C957A7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</w:t>
            </w:r>
            <w:r w:rsidRPr="00C957A7">
              <w:rPr>
                <w:sz w:val="24"/>
                <w:szCs w:val="24"/>
                <w:lang w:val="uk-UA" w:eastAsia="uk-UA"/>
              </w:rPr>
              <w:lastRenderedPageBreak/>
              <w:t>щодо зайняття посади за формою згідно з додатком 2 Порядку проведення конкурсу на зайняття посад державної служби, затвердженого постановою  Кабінету Міністрів України від 25 березня 2016 року № 246 (зі змінами);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 xml:space="preserve">2) </w:t>
            </w:r>
            <w:r w:rsidRPr="00C957A7">
              <w:rPr>
                <w:b/>
                <w:sz w:val="24"/>
                <w:szCs w:val="24"/>
                <w:lang w:val="uk-UA" w:eastAsia="uk-UA"/>
              </w:rPr>
              <w:t>резюме</w:t>
            </w:r>
            <w:r w:rsidRPr="00C957A7">
              <w:rPr>
                <w:sz w:val="24"/>
                <w:szCs w:val="24"/>
                <w:lang w:val="uk-UA" w:eastAsia="uk-UA"/>
              </w:rPr>
              <w:t xml:space="preserve"> за формою згідно з додатком 2</w:t>
            </w:r>
            <w:r w:rsidRPr="00C957A7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C957A7">
              <w:rPr>
                <w:sz w:val="24"/>
                <w:szCs w:val="24"/>
                <w:lang w:val="uk-UA"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 xml:space="preserve">3) </w:t>
            </w:r>
            <w:r w:rsidRPr="00C957A7">
              <w:rPr>
                <w:b/>
                <w:sz w:val="24"/>
                <w:szCs w:val="24"/>
                <w:lang w:val="uk-UA" w:eastAsia="uk-UA"/>
              </w:rPr>
              <w:t>заява</w:t>
            </w:r>
            <w:r w:rsidRPr="00C957A7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3C0902" w:rsidRPr="00C957A7" w:rsidRDefault="003C090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3</w:t>
            </w:r>
            <w:r w:rsidRPr="00C957A7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C957A7">
              <w:rPr>
                <w:sz w:val="24"/>
                <w:szCs w:val="24"/>
                <w:lang w:val="uk-UA" w:eastAsia="uk-UA"/>
              </w:rPr>
              <w:t xml:space="preserve"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="001133D3" w:rsidRPr="00C957A7">
              <w:rPr>
                <w:sz w:val="24"/>
                <w:szCs w:val="24"/>
                <w:lang w:val="uk-UA" w:eastAsia="uk-UA"/>
              </w:rPr>
              <w:t>визначений Національною комісією зі стандартів державної мови.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 xml:space="preserve">Інформація подається до 17 год. 00 хв. </w:t>
            </w:r>
            <w:r w:rsidR="001133D3" w:rsidRPr="00C957A7">
              <w:rPr>
                <w:sz w:val="24"/>
                <w:szCs w:val="24"/>
                <w:lang w:val="uk-UA" w:eastAsia="uk-UA"/>
              </w:rPr>
              <w:t>25 листопада</w:t>
            </w:r>
            <w:r w:rsidRPr="00C957A7">
              <w:rPr>
                <w:sz w:val="24"/>
                <w:szCs w:val="24"/>
                <w:lang w:val="uk-UA" w:eastAsia="uk-UA"/>
              </w:rPr>
              <w:t xml:space="preserve"> 2021 року включно</w:t>
            </w:r>
          </w:p>
        </w:tc>
      </w:tr>
      <w:tr w:rsidR="00C957A7" w:rsidRPr="00C957A7" w:rsidTr="008902F1">
        <w:trPr>
          <w:trHeight w:val="1062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8902F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right="141" w:firstLine="134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 xml:space="preserve">  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957A7" w:rsidRPr="00C957A7" w:rsidTr="008902F1">
        <w:trPr>
          <w:trHeight w:val="3048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lastRenderedPageBreak/>
              <w:t>Дата і час початку проведення тестування кандидатів.</w:t>
            </w:r>
          </w:p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Місце або спосіб проведення тестування.</w:t>
            </w:r>
          </w:p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425038">
            <w:pPr>
              <w:tabs>
                <w:tab w:val="clear" w:pos="567"/>
                <w:tab w:val="clear" w:pos="5103"/>
                <w:tab w:val="clear" w:pos="7088"/>
                <w:tab w:val="left" w:pos="1372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ab/>
            </w:r>
          </w:p>
          <w:p w:rsidR="00DA5262" w:rsidRPr="00C957A7" w:rsidRDefault="001133D3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30 листопада</w:t>
            </w:r>
            <w:r w:rsidR="00DA5262" w:rsidRPr="00C957A7">
              <w:rPr>
                <w:sz w:val="24"/>
                <w:szCs w:val="24"/>
                <w:lang w:val="uk-UA" w:eastAsia="uk-UA"/>
              </w:rPr>
              <w:t xml:space="preserve"> 2021 року </w:t>
            </w:r>
            <w:r w:rsidRPr="00C957A7">
              <w:rPr>
                <w:sz w:val="24"/>
                <w:szCs w:val="24"/>
                <w:lang w:val="uk-UA" w:eastAsia="uk-UA"/>
              </w:rPr>
              <w:t>11</w:t>
            </w:r>
            <w:r w:rsidR="00DA5262" w:rsidRPr="00C957A7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DA5262" w:rsidRPr="00C957A7" w:rsidRDefault="00DA5262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DA5262" w:rsidRPr="00C957A7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 xml:space="preserve">м. Київ, вул. Михайла Омеляновича-Павленка, 15, </w:t>
            </w:r>
            <w:r w:rsidR="001133D3" w:rsidRPr="00C957A7">
              <w:rPr>
                <w:sz w:val="24"/>
                <w:szCs w:val="24"/>
                <w:lang w:val="uk-UA" w:eastAsia="uk-UA"/>
              </w:rPr>
              <w:t>каб. 416</w:t>
            </w:r>
          </w:p>
          <w:p w:rsidR="00DA5262" w:rsidRPr="00C957A7" w:rsidRDefault="00DA5262" w:rsidP="0009596E">
            <w:pPr>
              <w:tabs>
                <w:tab w:val="clear" w:pos="567"/>
                <w:tab w:val="clear" w:pos="5103"/>
                <w:tab w:val="clear" w:pos="7088"/>
              </w:tabs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(проведення тестування за фізичної присутності кандидатів)</w:t>
            </w:r>
          </w:p>
          <w:p w:rsidR="00DA5262" w:rsidRPr="00C957A7" w:rsidRDefault="00DA5262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4434BB" w:rsidRPr="00C957A7" w:rsidRDefault="004434BB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</w:p>
          <w:p w:rsidR="001133D3" w:rsidRPr="00C957A7" w:rsidRDefault="001133D3" w:rsidP="004434BB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м. Київ, вул. Михайла Омеляновича-Павленка, 15, каб. 416,</w:t>
            </w:r>
          </w:p>
          <w:p w:rsidR="00DA5262" w:rsidRPr="00C957A7" w:rsidRDefault="00DA5262" w:rsidP="004434BB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(проведення співбесіди за фізичної присутності кандидатів)</w:t>
            </w:r>
          </w:p>
        </w:tc>
      </w:tr>
      <w:tr w:rsidR="00C957A7" w:rsidRPr="00C957A7" w:rsidTr="008902F1">
        <w:trPr>
          <w:trHeight w:val="2372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957A7" w:rsidRDefault="00DA5262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DA5262" w:rsidRPr="00C957A7" w:rsidRDefault="00DA5262" w:rsidP="00425038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м. Київ, вул. Михайла Омеляновича-Павленка, 15</w:t>
            </w:r>
            <w:r w:rsidR="001133D3" w:rsidRPr="00C957A7">
              <w:rPr>
                <w:sz w:val="24"/>
                <w:szCs w:val="24"/>
                <w:lang w:val="uk-UA" w:eastAsia="uk-UA"/>
              </w:rPr>
              <w:t>, каб. 416,</w:t>
            </w:r>
            <w:r w:rsidRPr="00C957A7">
              <w:rPr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C957A7" w:rsidRPr="00C957A7" w:rsidTr="008902F1">
        <w:trPr>
          <w:trHeight w:val="1531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</w:p>
          <w:p w:rsidR="00DA5262" w:rsidRPr="00C957A7" w:rsidRDefault="001133D3" w:rsidP="000C0877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  <w:lang w:val="uk-UA"/>
              </w:rPr>
              <w:t>Горох Альона Володимирівна</w:t>
            </w:r>
          </w:p>
          <w:p w:rsidR="00DA5262" w:rsidRPr="00C957A7" w:rsidRDefault="001133D3" w:rsidP="0009596E">
            <w:pPr>
              <w:ind w:firstLine="284"/>
              <w:jc w:val="left"/>
              <w:rPr>
                <w:sz w:val="24"/>
                <w:szCs w:val="24"/>
                <w:lang w:val="uk-UA"/>
              </w:rPr>
            </w:pPr>
            <w:r w:rsidRPr="00C957A7">
              <w:rPr>
                <w:sz w:val="24"/>
                <w:szCs w:val="24"/>
                <w:lang w:val="uk-UA"/>
              </w:rPr>
              <w:t>280-02-00</w:t>
            </w:r>
          </w:p>
          <w:p w:rsidR="00DA5262" w:rsidRPr="00C957A7" w:rsidRDefault="00DA5262" w:rsidP="0009596E">
            <w:pPr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shd w:val="clear" w:color="auto" w:fill="FFFFFF"/>
              </w:rPr>
              <w:t>vk_pechersk@ukr.net</w:t>
            </w:r>
          </w:p>
        </w:tc>
      </w:tr>
      <w:tr w:rsidR="00C957A7" w:rsidRPr="00C957A7" w:rsidTr="008902F1">
        <w:tc>
          <w:tcPr>
            <w:tcW w:w="10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957A7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C957A7" w:rsidRPr="00C957A7" w:rsidTr="008902F1">
        <w:trPr>
          <w:trHeight w:val="47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6344EA" w:rsidP="00683A5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C957A7">
              <w:rPr>
                <w:sz w:val="24"/>
                <w:szCs w:val="24"/>
                <w:shd w:val="clear" w:color="auto" w:fill="FFFFFF"/>
                <w:lang w:val="uk-UA"/>
              </w:rPr>
              <w:t>тупінь вищої освіти не нижче магістра</w:t>
            </w:r>
            <w:r w:rsidR="007B0F11" w:rsidRPr="00C957A7">
              <w:rPr>
                <w:sz w:val="24"/>
                <w:szCs w:val="24"/>
                <w:shd w:val="clear" w:color="auto" w:fill="FFFFFF"/>
                <w:lang w:val="uk-UA"/>
              </w:rPr>
              <w:t xml:space="preserve"> (бажано юридична)</w:t>
            </w:r>
            <w:r w:rsidR="00DA5262" w:rsidRPr="00C957A7">
              <w:rPr>
                <w:sz w:val="24"/>
                <w:szCs w:val="24"/>
                <w:lang w:val="uk-UA"/>
              </w:rPr>
              <w:t>.</w:t>
            </w:r>
          </w:p>
        </w:tc>
      </w:tr>
      <w:tr w:rsidR="00C957A7" w:rsidRPr="00C957A7" w:rsidTr="008902F1">
        <w:trPr>
          <w:trHeight w:val="3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6344EA" w:rsidP="007B0F11">
            <w:pPr>
              <w:tabs>
                <w:tab w:val="clear" w:pos="567"/>
                <w:tab w:val="clear" w:pos="5103"/>
                <w:tab w:val="clear" w:pos="7088"/>
              </w:tabs>
              <w:ind w:right="141" w:firstLine="284"/>
              <w:rPr>
                <w:sz w:val="24"/>
                <w:szCs w:val="24"/>
                <w:lang w:eastAsia="uk-UA"/>
              </w:rPr>
            </w:pPr>
            <w:r w:rsidRPr="00C957A7">
              <w:rPr>
                <w:sz w:val="24"/>
                <w:szCs w:val="24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C957A7" w:rsidRPr="00C957A7" w:rsidTr="008902F1">
        <w:trPr>
          <w:trHeight w:val="42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C957A7" w:rsidRPr="00C957A7" w:rsidTr="008902F1">
        <w:trPr>
          <w:trHeight w:val="4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A20110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C55405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C957A7" w:rsidRPr="00C957A7" w:rsidTr="008902F1">
        <w:tc>
          <w:tcPr>
            <w:tcW w:w="10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957A7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C957A7" w:rsidRPr="00C957A7" w:rsidTr="008902F1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957A7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957A7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C957A7" w:rsidRPr="00C957A7" w:rsidTr="008902F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957A7" w:rsidRDefault="00DA526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5262" w:rsidRPr="00C957A7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rPr>
                <w:sz w:val="24"/>
                <w:szCs w:val="24"/>
                <w:lang w:eastAsia="uk-UA" w:bidi="uk-UA"/>
              </w:rPr>
            </w:pPr>
            <w:r w:rsidRPr="00C957A7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DA5262" w:rsidRPr="00C957A7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rPr>
                <w:sz w:val="24"/>
                <w:szCs w:val="24"/>
                <w:lang w:eastAsia="uk-UA" w:bidi="uk-UA"/>
              </w:rPr>
            </w:pPr>
            <w:r w:rsidRPr="00C957A7">
              <w:rPr>
                <w:sz w:val="24"/>
                <w:szCs w:val="24"/>
                <w:lang w:val="ru-RU" w:eastAsia="uk-UA"/>
              </w:rPr>
              <w:t>здатність до об'єднання та систематизації спільних зусиль</w:t>
            </w:r>
          </w:p>
          <w:p w:rsidR="00DA5262" w:rsidRPr="00C957A7" w:rsidRDefault="00DA5262" w:rsidP="00F84358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ind w:left="142" w:hanging="122"/>
              <w:rPr>
                <w:sz w:val="24"/>
                <w:szCs w:val="24"/>
                <w:lang w:eastAsia="uk-UA"/>
              </w:rPr>
            </w:pPr>
            <w:r w:rsidRPr="00C957A7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структурними; підрозділами державного органу, представниками інших державних органів, в тому числі з використанням цифрових технологій.</w:t>
            </w:r>
          </w:p>
        </w:tc>
      </w:tr>
      <w:tr w:rsidR="00C957A7" w:rsidRPr="00C957A7" w:rsidTr="008902F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Стратегічне мислення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CC6B52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  <w:lang w:eastAsia="uk-UA" w:bidi="uk-UA"/>
              </w:rPr>
            </w:pPr>
            <w:r w:rsidRPr="00C957A7">
              <w:rPr>
                <w:sz w:val="24"/>
                <w:szCs w:val="24"/>
                <w:lang w:eastAsia="uk-UA" w:bidi="uk-UA"/>
              </w:rPr>
              <w:t>бачення загальної картини та довгострокових цілей;</w:t>
            </w:r>
          </w:p>
          <w:p w:rsidR="00CC6B52" w:rsidRPr="00C957A7" w:rsidRDefault="00CC6B52" w:rsidP="00CC6B52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  <w:lang w:eastAsia="uk-UA" w:bidi="uk-UA"/>
              </w:rPr>
            </w:pPr>
            <w:r w:rsidRPr="00C957A7">
              <w:rPr>
                <w:sz w:val="24"/>
                <w:szCs w:val="24"/>
                <w:lang w:eastAsia="uk-UA" w:bidi="uk-UA"/>
              </w:rPr>
              <w:t xml:space="preserve">здатність визначати напрям та формувати відповідні плани </w:t>
            </w:r>
            <w:r w:rsidRPr="00C957A7">
              <w:rPr>
                <w:sz w:val="24"/>
                <w:szCs w:val="24"/>
                <w:lang w:eastAsia="uk-UA" w:bidi="uk-UA"/>
              </w:rPr>
              <w:lastRenderedPageBreak/>
              <w:t>розвитку;</w:t>
            </w:r>
          </w:p>
          <w:p w:rsidR="00CC6B52" w:rsidRPr="00C957A7" w:rsidRDefault="00CC6B52" w:rsidP="00CC6B52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  <w:lang w:eastAsia="uk-UA" w:bidi="uk-UA"/>
              </w:rPr>
            </w:pPr>
            <w:r w:rsidRPr="00C957A7">
              <w:rPr>
                <w:sz w:val="24"/>
                <w:szCs w:val="24"/>
                <w:lang w:eastAsia="uk-UA" w:bidi="uk-UA"/>
              </w:rPr>
              <w:t>вміння здійснювати оцінку гендерного впливу під час формування, впровадження та аналізу державної політики;</w:t>
            </w:r>
          </w:p>
          <w:p w:rsidR="00CC6B52" w:rsidRPr="00C957A7" w:rsidRDefault="00CC6B52" w:rsidP="00CC6B52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  <w:lang w:eastAsia="uk-UA" w:bidi="uk-UA"/>
              </w:rPr>
            </w:pPr>
            <w:r w:rsidRPr="00C957A7">
              <w:rPr>
                <w:sz w:val="24"/>
                <w:szCs w:val="24"/>
                <w:lang w:eastAsia="uk-UA" w:bidi="uk-UA"/>
              </w:rPr>
              <w:t>рішучість та наполегливість у впровадженні змін;</w:t>
            </w:r>
          </w:p>
          <w:p w:rsidR="00CC6B52" w:rsidRPr="00C957A7" w:rsidRDefault="00CC6B52" w:rsidP="00CC6B52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  <w:lang w:eastAsia="uk-UA" w:bidi="uk-UA"/>
              </w:rPr>
            </w:pPr>
            <w:r w:rsidRPr="00C957A7">
              <w:rPr>
                <w:sz w:val="24"/>
                <w:szCs w:val="24"/>
                <w:lang w:eastAsia="uk-UA" w:bidi="uk-UA"/>
              </w:rPr>
              <w:t>залучення впливових сторін;</w:t>
            </w:r>
          </w:p>
          <w:p w:rsidR="00CC6B52" w:rsidRPr="00C957A7" w:rsidRDefault="00CC6B52" w:rsidP="00CC6B52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rPr>
                <w:sz w:val="24"/>
                <w:szCs w:val="24"/>
                <w:lang w:eastAsia="uk-UA" w:bidi="uk-UA"/>
              </w:rPr>
            </w:pPr>
            <w:r w:rsidRPr="00C957A7">
              <w:rPr>
                <w:sz w:val="24"/>
                <w:szCs w:val="24"/>
                <w:lang w:eastAsia="uk-UA" w:bidi="uk-UA"/>
              </w:rPr>
              <w:t>оцінка ефективності на корегування планів.</w:t>
            </w:r>
          </w:p>
        </w:tc>
      </w:tr>
      <w:tr w:rsidR="00C957A7" w:rsidRPr="00C957A7" w:rsidTr="008902F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Прийняття ефективних рішень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CC6B52">
            <w:pPr>
              <w:pStyle w:val="a5"/>
              <w:tabs>
                <w:tab w:val="left" w:pos="142"/>
              </w:tabs>
              <w:rPr>
                <w:sz w:val="24"/>
                <w:szCs w:val="24"/>
                <w:lang w:eastAsia="uk-UA" w:bidi="uk-UA"/>
              </w:rPr>
            </w:pPr>
            <w:r w:rsidRPr="00C957A7">
              <w:rPr>
                <w:shd w:val="clear" w:color="auto" w:fill="FFFFFF"/>
              </w:rPr>
              <w:t>- здатність приймати вчасні та виважені рішення;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аналіз альтернатив;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спроможність іти на виважений ризик;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автономність та ініціативність щодо пропозицій і рішень.</w:t>
            </w:r>
          </w:p>
        </w:tc>
      </w:tr>
      <w:tr w:rsidR="00C957A7" w:rsidRPr="00C957A7" w:rsidTr="008902F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Управління персоналом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CC6B52">
            <w:pPr>
              <w:pStyle w:val="a5"/>
              <w:tabs>
                <w:tab w:val="left" w:pos="142"/>
              </w:tabs>
              <w:rPr>
                <w:shd w:val="clear" w:color="auto" w:fill="FFFFFF"/>
              </w:rPr>
            </w:pPr>
            <w:r w:rsidRPr="00C957A7">
              <w:rPr>
                <w:shd w:val="clear" w:color="auto" w:fill="FFFFFF"/>
              </w:rPr>
              <w:t>- чітке бачення цілі;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ефективне управління ресурсами;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чітке планування реалізації;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ефективне формування та управління процесами.</w:t>
            </w:r>
          </w:p>
        </w:tc>
      </w:tr>
      <w:tr w:rsidR="00C957A7" w:rsidRPr="00C957A7" w:rsidTr="008902F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CC6B52">
            <w:pPr>
              <w:pStyle w:val="a5"/>
              <w:tabs>
                <w:tab w:val="left" w:pos="142"/>
              </w:tabs>
              <w:rPr>
                <w:shd w:val="clear" w:color="auto" w:fill="FFFFFF"/>
              </w:rPr>
            </w:pPr>
            <w:r w:rsidRPr="00C957A7">
              <w:rPr>
                <w:shd w:val="clear" w:color="auto" w:fill="FFFFFF"/>
              </w:rPr>
              <w:t>- здатність встановлювати логічні взаємозв'язки;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вміння систематизувати великий масив інформації;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здатність виділяти головне, робити чіткі, структуровані висновки.</w:t>
            </w:r>
          </w:p>
        </w:tc>
      </w:tr>
      <w:tr w:rsidR="00C957A7" w:rsidRPr="00C957A7" w:rsidTr="008902F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CC6B52">
            <w:pPr>
              <w:pStyle w:val="a5"/>
              <w:tabs>
                <w:tab w:val="left" w:pos="142"/>
              </w:tabs>
              <w:rPr>
                <w:shd w:val="clear" w:color="auto" w:fill="FFFFFF"/>
              </w:rPr>
            </w:pPr>
            <w:r w:rsidRPr="00C957A7">
              <w:rPr>
                <w:shd w:val="clear" w:color="auto" w:fill="FFFFFF"/>
              </w:rPr>
              <w:t>- чітке і точне формулювання мети, цілей і завдань службової діяльності;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комплексний підхід до виконання завдань, виявлення ризиків;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C957A7" w:rsidRPr="00C957A7" w:rsidTr="008902F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Ведення ділових переговорів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CC6B52">
            <w:pPr>
              <w:pStyle w:val="a5"/>
              <w:tabs>
                <w:tab w:val="left" w:pos="142"/>
              </w:tabs>
              <w:rPr>
                <w:shd w:val="clear" w:color="auto" w:fill="FFFFFF"/>
              </w:rPr>
            </w:pPr>
            <w:r w:rsidRPr="00C957A7">
              <w:rPr>
                <w:shd w:val="clear" w:color="auto" w:fill="FFFFFF"/>
              </w:rPr>
              <w:t>- уміння підготувати взаємовигідні варіанти співпраці / вирішення питання;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уміння визначати інтереси сторін, аналіз їх сильних та слабких позицій;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уміння побудови аргументації та контраргументації.</w:t>
            </w:r>
          </w:p>
        </w:tc>
      </w:tr>
      <w:tr w:rsidR="00C957A7" w:rsidRPr="00C957A7" w:rsidTr="008902F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667E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Стресостійкість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B52" w:rsidRPr="00C957A7" w:rsidRDefault="00CC6B52" w:rsidP="00CC6B52">
            <w:pPr>
              <w:pStyle w:val="a5"/>
              <w:tabs>
                <w:tab w:val="left" w:pos="142"/>
              </w:tabs>
              <w:rPr>
                <w:shd w:val="clear" w:color="auto" w:fill="FFFFFF"/>
              </w:rPr>
            </w:pPr>
            <w:r w:rsidRPr="00C957A7">
              <w:rPr>
                <w:shd w:val="clear" w:color="auto" w:fill="FFFFFF"/>
              </w:rPr>
              <w:t>- уміння розуміти та управляти своїми емоціями;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здатність до самоконтролю;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здатність до конструктивного ставлення до зворотного зв'язку, зокрема критики;</w:t>
            </w:r>
            <w:r w:rsidRPr="00C957A7">
              <w:br/>
            </w:r>
            <w:r w:rsidRPr="00C957A7">
              <w:rPr>
                <w:shd w:val="clear" w:color="auto" w:fill="FFFFFF"/>
              </w:rPr>
              <w:t>- оптимізм.</w:t>
            </w:r>
          </w:p>
        </w:tc>
      </w:tr>
      <w:tr w:rsidR="00C957A7" w:rsidRPr="00C957A7" w:rsidTr="008902F1">
        <w:tc>
          <w:tcPr>
            <w:tcW w:w="10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957A7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C957A7" w:rsidRPr="00C957A7" w:rsidTr="008902F1"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957A7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DA5262" w:rsidRPr="00C957A7" w:rsidTr="008902F1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5262" w:rsidRPr="00C957A7" w:rsidRDefault="00DA5262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C957A7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DA5262" w:rsidRPr="00C957A7" w:rsidRDefault="008026D5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7" w:tgtFrame="_blank" w:history="1">
              <w:r w:rsidR="00DA5262" w:rsidRPr="00C957A7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="00DA5262" w:rsidRPr="00C957A7">
              <w:rPr>
                <w:sz w:val="24"/>
                <w:szCs w:val="24"/>
                <w:lang w:val="uk-UA" w:eastAsia="uk-UA"/>
              </w:rPr>
              <w:t>;</w:t>
            </w:r>
          </w:p>
          <w:p w:rsidR="00DA5262" w:rsidRPr="00C957A7" w:rsidRDefault="008026D5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8" w:tgtFrame="_blank" w:history="1">
              <w:r w:rsidR="00DA5262" w:rsidRPr="00C957A7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DA5262" w:rsidRPr="00C957A7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</w:p>
          <w:p w:rsidR="0045799C" w:rsidRPr="00C957A7" w:rsidRDefault="008026D5" w:rsidP="0045799C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9" w:tgtFrame="_blank" w:history="1">
              <w:r w:rsidR="0045799C" w:rsidRPr="00C957A7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45799C" w:rsidRPr="00C957A7">
              <w:rPr>
                <w:sz w:val="24"/>
                <w:szCs w:val="24"/>
                <w:lang w:val="uk-UA" w:eastAsia="uk-UA"/>
              </w:rPr>
              <w:t xml:space="preserve"> «Про культуру»;</w:t>
            </w:r>
          </w:p>
          <w:p w:rsidR="0045799C" w:rsidRPr="00C957A7" w:rsidRDefault="008026D5" w:rsidP="004D3E19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0" w:tgtFrame="_blank" w:history="1">
              <w:r w:rsidR="00E50E65" w:rsidRPr="00C957A7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E50E65" w:rsidRPr="00C957A7">
              <w:rPr>
                <w:sz w:val="24"/>
                <w:szCs w:val="24"/>
                <w:lang w:val="uk-UA" w:eastAsia="uk-UA"/>
              </w:rPr>
              <w:t xml:space="preserve"> «Про бібліотеки і бібліотечну справу»;</w:t>
            </w:r>
          </w:p>
          <w:p w:rsidR="00DA5262" w:rsidRPr="00C957A7" w:rsidRDefault="008026D5" w:rsidP="005858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DA5262" w:rsidRPr="00C957A7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DA5262" w:rsidRPr="00C957A7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</w:p>
          <w:p w:rsidR="00DA5262" w:rsidRPr="00C957A7" w:rsidRDefault="008026D5" w:rsidP="00C445BA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hyperlink r:id="rId12" w:tgtFrame="_blank" w:history="1">
              <w:r w:rsidR="00DA5262" w:rsidRPr="00C957A7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DA5262" w:rsidRPr="00C957A7">
              <w:rPr>
                <w:sz w:val="24"/>
                <w:szCs w:val="24"/>
                <w:lang w:val="uk-UA" w:eastAsia="uk-UA"/>
              </w:rPr>
              <w:t xml:space="preserve"> «Про публічні закупівлі»</w:t>
            </w:r>
            <w:r w:rsidR="00C445BA" w:rsidRPr="00C957A7">
              <w:rPr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7F49D5" w:rsidRPr="00C957A7" w:rsidRDefault="007F49D5">
      <w:pPr>
        <w:rPr>
          <w:sz w:val="24"/>
          <w:szCs w:val="24"/>
          <w:lang w:val="uk-UA"/>
        </w:rPr>
      </w:pPr>
    </w:p>
    <w:bookmarkEnd w:id="0"/>
    <w:p w:rsidR="0076416E" w:rsidRDefault="0076416E">
      <w:pPr>
        <w:rPr>
          <w:lang w:val="uk-UA"/>
        </w:rPr>
      </w:pPr>
    </w:p>
    <w:sectPr w:rsidR="0076416E" w:rsidSect="00C04E38">
      <w:headerReference w:type="default" r:id="rId13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D5" w:rsidRDefault="008026D5" w:rsidP="00C04E38">
      <w:r>
        <w:separator/>
      </w:r>
    </w:p>
  </w:endnote>
  <w:endnote w:type="continuationSeparator" w:id="0">
    <w:p w:rsidR="008026D5" w:rsidRDefault="008026D5" w:rsidP="00C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D5" w:rsidRDefault="008026D5" w:rsidP="00C04E38">
      <w:r>
        <w:separator/>
      </w:r>
    </w:p>
  </w:footnote>
  <w:footnote w:type="continuationSeparator" w:id="0">
    <w:p w:rsidR="008026D5" w:rsidRDefault="008026D5" w:rsidP="00C0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24361"/>
      <w:docPartObj>
        <w:docPartGallery w:val="Page Numbers (Top of Page)"/>
        <w:docPartUnique/>
      </w:docPartObj>
    </w:sdtPr>
    <w:sdtEndPr/>
    <w:sdtContent>
      <w:p w:rsidR="00C04E38" w:rsidRDefault="00DC2DD0">
        <w:pPr>
          <w:pStyle w:val="a6"/>
          <w:jc w:val="center"/>
        </w:pPr>
        <w:r>
          <w:fldChar w:fldCharType="begin"/>
        </w:r>
        <w:r w:rsidR="00C04E38">
          <w:instrText>PAGE   \* MERGEFORMAT</w:instrText>
        </w:r>
        <w:r>
          <w:fldChar w:fldCharType="separate"/>
        </w:r>
        <w:r w:rsidR="00C957A7">
          <w:rPr>
            <w:noProof/>
          </w:rPr>
          <w:t>3</w:t>
        </w:r>
        <w:r>
          <w:fldChar w:fldCharType="end"/>
        </w:r>
      </w:p>
    </w:sdtContent>
  </w:sdt>
  <w:p w:rsidR="00C04E38" w:rsidRDefault="00C04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42D8F"/>
    <w:multiLevelType w:val="multilevel"/>
    <w:tmpl w:val="E5C4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557D7"/>
    <w:multiLevelType w:val="hybridMultilevel"/>
    <w:tmpl w:val="7C424C12"/>
    <w:lvl w:ilvl="0" w:tplc="A3F80D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693C"/>
    <w:multiLevelType w:val="multilevel"/>
    <w:tmpl w:val="F2EE3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4643F"/>
    <w:multiLevelType w:val="multilevel"/>
    <w:tmpl w:val="25BC0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C522C"/>
    <w:multiLevelType w:val="hybridMultilevel"/>
    <w:tmpl w:val="7084F866"/>
    <w:lvl w:ilvl="0" w:tplc="7990FBA4">
      <w:start w:val="67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3E371479"/>
    <w:multiLevelType w:val="hybridMultilevel"/>
    <w:tmpl w:val="C6EAA670"/>
    <w:lvl w:ilvl="0" w:tplc="BAA267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5677AC"/>
    <w:multiLevelType w:val="multilevel"/>
    <w:tmpl w:val="8BAE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8F5EBC"/>
    <w:multiLevelType w:val="multilevel"/>
    <w:tmpl w:val="2F2C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E6F"/>
    <w:rsid w:val="00033877"/>
    <w:rsid w:val="00040C3E"/>
    <w:rsid w:val="00050F33"/>
    <w:rsid w:val="00070B84"/>
    <w:rsid w:val="00074631"/>
    <w:rsid w:val="0009596E"/>
    <w:rsid w:val="000C0877"/>
    <w:rsid w:val="000C3BE5"/>
    <w:rsid w:val="000D6BA1"/>
    <w:rsid w:val="000F5A3C"/>
    <w:rsid w:val="001133D3"/>
    <w:rsid w:val="0013355F"/>
    <w:rsid w:val="0015326D"/>
    <w:rsid w:val="001A251D"/>
    <w:rsid w:val="001C716B"/>
    <w:rsid w:val="002062DC"/>
    <w:rsid w:val="002B63B1"/>
    <w:rsid w:val="002D4DB8"/>
    <w:rsid w:val="00353206"/>
    <w:rsid w:val="00390EEE"/>
    <w:rsid w:val="003C0902"/>
    <w:rsid w:val="00424D8C"/>
    <w:rsid w:val="00425038"/>
    <w:rsid w:val="004434BB"/>
    <w:rsid w:val="0045799C"/>
    <w:rsid w:val="00485110"/>
    <w:rsid w:val="004D225A"/>
    <w:rsid w:val="004D3E19"/>
    <w:rsid w:val="00523A53"/>
    <w:rsid w:val="0053617C"/>
    <w:rsid w:val="005858BA"/>
    <w:rsid w:val="0059472B"/>
    <w:rsid w:val="005A1ED1"/>
    <w:rsid w:val="005D237E"/>
    <w:rsid w:val="00632059"/>
    <w:rsid w:val="006344EA"/>
    <w:rsid w:val="00646816"/>
    <w:rsid w:val="00667E67"/>
    <w:rsid w:val="00670D28"/>
    <w:rsid w:val="00683A51"/>
    <w:rsid w:val="006C33F9"/>
    <w:rsid w:val="007136AC"/>
    <w:rsid w:val="00747A53"/>
    <w:rsid w:val="0076416E"/>
    <w:rsid w:val="00777CB6"/>
    <w:rsid w:val="0078278F"/>
    <w:rsid w:val="00785F2B"/>
    <w:rsid w:val="007971BD"/>
    <w:rsid w:val="007B0F11"/>
    <w:rsid w:val="007B21BD"/>
    <w:rsid w:val="007D73B7"/>
    <w:rsid w:val="007D7F7E"/>
    <w:rsid w:val="007E30E5"/>
    <w:rsid w:val="007F49D5"/>
    <w:rsid w:val="008026D5"/>
    <w:rsid w:val="00802AAD"/>
    <w:rsid w:val="00815E6F"/>
    <w:rsid w:val="00821874"/>
    <w:rsid w:val="00830657"/>
    <w:rsid w:val="00832711"/>
    <w:rsid w:val="008555DC"/>
    <w:rsid w:val="0087213E"/>
    <w:rsid w:val="00872C3E"/>
    <w:rsid w:val="00882801"/>
    <w:rsid w:val="00882F00"/>
    <w:rsid w:val="008902F1"/>
    <w:rsid w:val="008B2CE1"/>
    <w:rsid w:val="008E1E96"/>
    <w:rsid w:val="00902DD7"/>
    <w:rsid w:val="009D6D64"/>
    <w:rsid w:val="009E500B"/>
    <w:rsid w:val="009F0800"/>
    <w:rsid w:val="00A024D3"/>
    <w:rsid w:val="00A20110"/>
    <w:rsid w:val="00B50464"/>
    <w:rsid w:val="00B61B09"/>
    <w:rsid w:val="00B63C2A"/>
    <w:rsid w:val="00BD08C3"/>
    <w:rsid w:val="00C04E38"/>
    <w:rsid w:val="00C05879"/>
    <w:rsid w:val="00C3240E"/>
    <w:rsid w:val="00C445BA"/>
    <w:rsid w:val="00C51A2E"/>
    <w:rsid w:val="00C55405"/>
    <w:rsid w:val="00C85C02"/>
    <w:rsid w:val="00C957A7"/>
    <w:rsid w:val="00CC6B52"/>
    <w:rsid w:val="00D1109D"/>
    <w:rsid w:val="00D27D03"/>
    <w:rsid w:val="00D6515E"/>
    <w:rsid w:val="00D76EDE"/>
    <w:rsid w:val="00DA35C3"/>
    <w:rsid w:val="00DA5262"/>
    <w:rsid w:val="00DC2DD0"/>
    <w:rsid w:val="00DE077A"/>
    <w:rsid w:val="00E06266"/>
    <w:rsid w:val="00E3112E"/>
    <w:rsid w:val="00E36375"/>
    <w:rsid w:val="00E50E65"/>
    <w:rsid w:val="00E54B26"/>
    <w:rsid w:val="00E86ED1"/>
    <w:rsid w:val="00EA1822"/>
    <w:rsid w:val="00EE5B78"/>
    <w:rsid w:val="00F2216F"/>
    <w:rsid w:val="00F46308"/>
    <w:rsid w:val="00F84358"/>
    <w:rsid w:val="00F95C7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D5FB-B05F-4221-9801-04FA850B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4E38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E38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41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6E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DA35C3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DA35C3"/>
    <w:pPr>
      <w:tabs>
        <w:tab w:val="clear" w:pos="567"/>
        <w:tab w:val="clear" w:pos="5103"/>
        <w:tab w:val="clear" w:pos="7088"/>
      </w:tabs>
      <w:spacing w:before="100" w:beforeAutospacing="1" w:after="120" w:afterAutospacing="1"/>
      <w:jc w:val="left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35C3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A35C3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_"/>
    <w:basedOn w:val="a0"/>
    <w:rsid w:val="0020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6pt">
    <w:name w:val="Основной текст + Lucida Sans Unicode;6 pt"/>
    <w:basedOn w:val="af0"/>
    <w:rsid w:val="00C554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7pt10">
    <w:name w:val="Основной текст + 7 pt;Полужирный;Масштаб 10%"/>
    <w:basedOn w:val="af0"/>
    <w:rsid w:val="00C55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14"/>
      <w:szCs w:val="14"/>
      <w:u w:val="none"/>
      <w:lang w:val="uk-UA" w:eastAsia="uk-UA" w:bidi="uk-UA"/>
    </w:rPr>
  </w:style>
  <w:style w:type="character" w:customStyle="1" w:styleId="4pt20">
    <w:name w:val="Основной текст + 4 pt;Масштаб 20%"/>
    <w:basedOn w:val="af0"/>
    <w:rsid w:val="00C5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uk-UA" w:eastAsia="uk-UA" w:bidi="uk-UA"/>
    </w:rPr>
  </w:style>
  <w:style w:type="character" w:customStyle="1" w:styleId="4pt">
    <w:name w:val="Основной текст + 4 pt;Курсив"/>
    <w:basedOn w:val="af0"/>
    <w:rsid w:val="00C554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0">
    <w:name w:val="Сноска (2)_"/>
    <w:basedOn w:val="a0"/>
    <w:link w:val="21"/>
    <w:rsid w:val="00C55405"/>
    <w:rPr>
      <w:rFonts w:ascii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21">
    <w:name w:val="Сноска (2)"/>
    <w:basedOn w:val="a"/>
    <w:link w:val="20"/>
    <w:rsid w:val="00C55405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7" w:lineRule="exact"/>
      <w:jc w:val="right"/>
    </w:pPr>
    <w:rPr>
      <w:spacing w:val="10"/>
      <w:sz w:val="15"/>
      <w:szCs w:val="15"/>
      <w:lang w:val="uk-UA" w:eastAsia="en-US"/>
    </w:rPr>
  </w:style>
  <w:style w:type="paragraph" w:styleId="22">
    <w:name w:val="Body Text 2"/>
    <w:basedOn w:val="a"/>
    <w:link w:val="23"/>
    <w:uiPriority w:val="99"/>
    <w:semiHidden/>
    <w:unhideWhenUsed/>
    <w:rsid w:val="00050F33"/>
    <w:pPr>
      <w:tabs>
        <w:tab w:val="clear" w:pos="567"/>
        <w:tab w:val="clear" w:pos="5103"/>
        <w:tab w:val="clear" w:pos="7088"/>
      </w:tabs>
      <w:spacing w:after="120" w:line="480" w:lineRule="auto"/>
      <w:jc w:val="left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50F33"/>
    <w:rPr>
      <w:rFonts w:ascii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Цвілій Олеся Сергіївна</cp:lastModifiedBy>
  <cp:revision>32</cp:revision>
  <cp:lastPrinted>2021-11-18T13:06:00Z</cp:lastPrinted>
  <dcterms:created xsi:type="dcterms:W3CDTF">2021-05-27T05:35:00Z</dcterms:created>
  <dcterms:modified xsi:type="dcterms:W3CDTF">2021-11-18T13:11:00Z</dcterms:modified>
</cp:coreProperties>
</file>