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51" w:rsidRPr="00D60241" w:rsidRDefault="00B85251" w:rsidP="00B85251">
      <w:pPr>
        <w:pBdr>
          <w:bottom w:val="single" w:sz="6" w:space="7" w:color="EEEEEE"/>
        </w:pBdr>
        <w:shd w:val="clear" w:color="auto" w:fill="FAFAFA"/>
        <w:spacing w:after="30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color w:val="282560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82560"/>
          <w:kern w:val="36"/>
          <w:sz w:val="24"/>
          <w:szCs w:val="24"/>
          <w:lang w:eastAsia="uk-UA"/>
        </w:rPr>
        <w:t xml:space="preserve">                                                  </w:t>
      </w:r>
      <w:r w:rsidRPr="00D60241">
        <w:rPr>
          <w:rFonts w:ascii="Times New Roman" w:eastAsia="Times New Roman" w:hAnsi="Times New Roman" w:cs="Times New Roman"/>
          <w:color w:val="282560"/>
          <w:kern w:val="36"/>
          <w:sz w:val="28"/>
          <w:szCs w:val="28"/>
          <w:lang w:eastAsia="uk-UA"/>
        </w:rPr>
        <w:t>Європейський тиждень підприємництва</w:t>
      </w:r>
    </w:p>
    <w:p w:rsidR="00B85251" w:rsidRPr="00D60241" w:rsidRDefault="00B85251" w:rsidP="00B85251">
      <w:pPr>
        <w:shd w:val="clear" w:color="auto" w:fill="FAFAFA"/>
        <w:spacing w:line="240" w:lineRule="auto"/>
        <w:jc w:val="both"/>
        <w:textAlignment w:val="bottom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60241">
        <w:rPr>
          <w:rFonts w:ascii="Times New Roman" w:eastAsia="Times New Roman" w:hAnsi="Times New Roman" w:cs="Times New Roman"/>
          <w:i/>
          <w:iCs/>
          <w:color w:val="777777"/>
          <w:sz w:val="24"/>
          <w:szCs w:val="24"/>
          <w:lang w:eastAsia="uk-UA"/>
        </w:rPr>
        <w:t> </w:t>
      </w: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 жовтні-грудні 2019 року з ініціативи Представництва Європейського Союзу в Україні вдруге відбудеться Європейський тиждень підприємництва. У 16 містах по всій Україні пройде низка заходів, на яких малі та середні підприємства дізнаються, як вийти на міжнародні ринки, знайти фінансові ресурси, удосконалити підприємницькі навички та покращити бізнес-клімат в Україні. Європейський тиждень підприємництва є частиною подібних заходів з просування підприємництва в країнах ЄС, таким чином подія залучає український бізнес до європейської родини.</w:t>
      </w:r>
    </w:p>
    <w:p w:rsidR="00B85251" w:rsidRPr="00D60241" w:rsidRDefault="00B85251" w:rsidP="00B85251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602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«Ми поширюємо цю загальноєвропейську кампанію на Україну і будемо просувати її протягом двох місяців від сьогодні, щоб кожен український підприємець дізнався про можливості нашої підтримки. Європейський Союз зобов’язався сприяти розвитку та зростанню приватного сектора в Україні. Наші ініціативи в межах EU4Business можуть надати вам більше знань та кращі навички, простіший доступ до європейських та інших ринків та більш доступні фінансові можливості. Ці ініціативи також покликані сприяти створенню кращого бізнес-середовища, в якому ви працюєте»,</w:t>
      </w: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− прокоментував посол </w:t>
      </w:r>
      <w:proofErr w:type="spellStart"/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Матті</w:t>
      </w:r>
      <w:proofErr w:type="spellEnd"/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Маасікас</w:t>
      </w:r>
      <w:proofErr w:type="spellEnd"/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голова Представництва ЄС в Україні.</w:t>
      </w:r>
    </w:p>
    <w:p w:rsidR="00B85251" w:rsidRPr="00D60241" w:rsidRDefault="00B85251" w:rsidP="00B85251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Європейський тиждень підприємництва проводиться спільними зусиллями багатьох партнерів та проектів ЄС в Україні, які беруть участь у програмі цієї кампанії. Він розпочався сьогодні з щорічної прес-конференції, присвяченій результатам Програми підтримки інвестиційних проектів малих і середніх підприємств (МСП) Німецько-Українського фонду, яка фінансується урядом Німеччини через державний банк </w:t>
      </w:r>
      <w:proofErr w:type="spellStart"/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KfW</w:t>
      </w:r>
      <w:proofErr w:type="spellEnd"/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та підтримується ініціативою ЄС EU4Business, яка компенсує збитки від валютних ризиків.</w:t>
      </w:r>
    </w:p>
    <w:p w:rsidR="00B85251" w:rsidRPr="00D60241" w:rsidRDefault="00B85251" w:rsidP="00B85251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Крім того, програма подій включає в себе різноманітні заходи в Києві, Вінниці, Кривому Розі, Харкові, Івано-Франківську, Слов'янську, Херсоні, Львові, Сумах, Рівному, Запоріжжі, Кропивницькому, Дніпрі, Одесі, Луцьку та Маріуполі. Українські підприємці дізнаються про нові ідеї та можливості співпраці та підтримки, які пропонує Європейський Союз для місцевого бізнесу, через низку тренінгів, семінарів, конференцій та форумів.</w:t>
      </w:r>
    </w:p>
    <w:p w:rsidR="00B85251" w:rsidRPr="00D60241" w:rsidRDefault="00B85251" w:rsidP="00B85251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Європейський тиждень підприємництва завершиться ІІІ Щорічним національним форумом розвитку малого та середнього підприємництва 11 грудня 2019 року в Києві. В програмі форуму − семінари про інструменти та можливості для малого та середнього бізнесу.</w:t>
      </w:r>
    </w:p>
    <w:p w:rsidR="00B85251" w:rsidRPr="00D60241" w:rsidRDefault="00B85251" w:rsidP="00B85251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Цьогорічна кампанія відзначатиметься запуском нового інформаційного порталу для малих та середніх підприємств </w:t>
      </w:r>
      <w:proofErr w:type="spellStart"/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"http://sme.gov.ua/" \t "_blank" </w:instrText>
      </w: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B85251">
        <w:rPr>
          <w:rFonts w:ascii="Times New Roman" w:eastAsia="Times New Roman" w:hAnsi="Times New Roman" w:cs="Times New Roman"/>
          <w:b/>
          <w:bCs/>
          <w:color w:val="282560"/>
          <w:sz w:val="24"/>
          <w:szCs w:val="24"/>
          <w:u w:val="single"/>
          <w:lang w:eastAsia="uk-UA"/>
        </w:rPr>
        <w:t>sme.gov.ua</w:t>
      </w:r>
      <w:proofErr w:type="spellEnd"/>
      <w:r w:rsidRPr="00B85251">
        <w:rPr>
          <w:rFonts w:ascii="Times New Roman" w:eastAsia="Times New Roman" w:hAnsi="Times New Roman" w:cs="Times New Roman"/>
          <w:b/>
          <w:bCs/>
          <w:color w:val="282560"/>
          <w:sz w:val="24"/>
          <w:szCs w:val="24"/>
          <w:u w:val="single"/>
          <w:lang w:eastAsia="uk-UA"/>
        </w:rPr>
        <w:t>(</w:t>
      </w:r>
      <w:proofErr w:type="spellStart"/>
      <w:r w:rsidRPr="00B85251">
        <w:rPr>
          <w:rFonts w:ascii="Times New Roman" w:eastAsia="Times New Roman" w:hAnsi="Times New Roman" w:cs="Times New Roman"/>
          <w:b/>
          <w:bCs/>
          <w:color w:val="282560"/>
          <w:sz w:val="24"/>
          <w:szCs w:val="24"/>
          <w:u w:val="single"/>
          <w:lang w:eastAsia="uk-UA"/>
        </w:rPr>
        <w:t>link</w:t>
      </w:r>
      <w:proofErr w:type="spellEnd"/>
      <w:r w:rsidRPr="00B85251">
        <w:rPr>
          <w:rFonts w:ascii="Times New Roman" w:eastAsia="Times New Roman" w:hAnsi="Times New Roman" w:cs="Times New Roman"/>
          <w:b/>
          <w:bCs/>
          <w:color w:val="282560"/>
          <w:sz w:val="24"/>
          <w:szCs w:val="24"/>
          <w:u w:val="single"/>
          <w:lang w:eastAsia="uk-UA"/>
        </w:rPr>
        <w:t xml:space="preserve"> </w:t>
      </w:r>
      <w:proofErr w:type="spellStart"/>
      <w:r w:rsidRPr="00B85251">
        <w:rPr>
          <w:rFonts w:ascii="Times New Roman" w:eastAsia="Times New Roman" w:hAnsi="Times New Roman" w:cs="Times New Roman"/>
          <w:b/>
          <w:bCs/>
          <w:color w:val="282560"/>
          <w:sz w:val="24"/>
          <w:szCs w:val="24"/>
          <w:u w:val="single"/>
          <w:lang w:eastAsia="uk-UA"/>
        </w:rPr>
        <w:t>is</w:t>
      </w:r>
      <w:proofErr w:type="spellEnd"/>
      <w:r w:rsidRPr="00B85251">
        <w:rPr>
          <w:rFonts w:ascii="Times New Roman" w:eastAsia="Times New Roman" w:hAnsi="Times New Roman" w:cs="Times New Roman"/>
          <w:b/>
          <w:bCs/>
          <w:color w:val="282560"/>
          <w:sz w:val="24"/>
          <w:szCs w:val="24"/>
          <w:u w:val="single"/>
          <w:lang w:eastAsia="uk-UA"/>
        </w:rPr>
        <w:t xml:space="preserve"> </w:t>
      </w:r>
      <w:proofErr w:type="spellStart"/>
      <w:r w:rsidRPr="00B85251">
        <w:rPr>
          <w:rFonts w:ascii="Times New Roman" w:eastAsia="Times New Roman" w:hAnsi="Times New Roman" w:cs="Times New Roman"/>
          <w:b/>
          <w:bCs/>
          <w:color w:val="282560"/>
          <w:sz w:val="24"/>
          <w:szCs w:val="24"/>
          <w:u w:val="single"/>
          <w:lang w:eastAsia="uk-UA"/>
        </w:rPr>
        <w:t>external</w:t>
      </w:r>
      <w:proofErr w:type="spellEnd"/>
      <w:r w:rsidRPr="00B85251">
        <w:rPr>
          <w:rFonts w:ascii="Times New Roman" w:eastAsia="Times New Roman" w:hAnsi="Times New Roman" w:cs="Times New Roman"/>
          <w:b/>
          <w:bCs/>
          <w:color w:val="282560"/>
          <w:sz w:val="24"/>
          <w:szCs w:val="24"/>
          <w:u w:val="single"/>
          <w:lang w:eastAsia="uk-UA"/>
        </w:rPr>
        <w:t>)</w:t>
      </w: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де можна буде знайти повний календар подій Європейського тижня підприємництва. Цей ресурс поступово стане основною базою корисної інформації для малих і середніх підприємств України. Інформаційний портал підтримуватиме Управління розвитку МСП при Міністерстві економічного розвитку, торгівлі та сільського господарства України. Протягом Європейського тижня підприємництва 2019 </w:t>
      </w:r>
      <w:proofErr w:type="spellStart"/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веб-сайт</w:t>
      </w:r>
      <w:proofErr w:type="spellEnd"/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працюватиме в тестовому режимі.</w:t>
      </w:r>
    </w:p>
    <w:p w:rsidR="00B85251" w:rsidRPr="00D60241" w:rsidRDefault="00B85251" w:rsidP="00B85251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 додатковою інформацією звертайтесь до Ольги </w:t>
      </w:r>
      <w:proofErr w:type="spellStart"/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Вергелес</w:t>
      </w:r>
      <w:proofErr w:type="spellEnd"/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4" w:history="1"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 xml:space="preserve">overgeles@smedo.gov.ua(link </w:t>
        </w:r>
        <w:proofErr w:type="spellStart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sends</w:t>
        </w:r>
        <w:proofErr w:type="spellEnd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 xml:space="preserve"> e-</w:t>
        </w:r>
        <w:proofErr w:type="spellStart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mail</w:t>
        </w:r>
        <w:proofErr w:type="spellEnd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)</w:t>
        </w:r>
      </w:hyperlink>
      <w:r w:rsidRPr="00D602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.</w:t>
      </w:r>
    </w:p>
    <w:p w:rsidR="00B85251" w:rsidRPr="00D60241" w:rsidRDefault="00B85251" w:rsidP="00B85251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Довідкова інформація:</w:t>
      </w:r>
      <w:r w:rsidRPr="00B852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 </w:t>
      </w: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Європейський тиждень підприємництва в Україні є частиною загальноєвропейської кампанії з розвитку малого та середнього бізнесу, сприяння підприємництву та інформування про підтримку ЄС розвитку приватного сектору. </w:t>
      </w:r>
      <w:hyperlink r:id="rId5" w:tgtFrame="_blank" w:history="1"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EU4Business(</w:t>
        </w:r>
        <w:proofErr w:type="spellStart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link</w:t>
        </w:r>
        <w:proofErr w:type="spellEnd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is</w:t>
        </w:r>
        <w:proofErr w:type="spellEnd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external</w:t>
        </w:r>
        <w:proofErr w:type="spellEnd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)</w:t>
        </w:r>
      </w:hyperlink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– це ініціатива ЄС, яка надає підтримку приватному сектору в країнах Східного партнерства, в тому числі в Україні.</w:t>
      </w:r>
    </w:p>
    <w:p w:rsidR="00B85251" w:rsidRPr="00D60241" w:rsidRDefault="00B85251" w:rsidP="00B85251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EU4Business розробила </w:t>
      </w:r>
      <w:hyperlink r:id="rId6" w:tgtFrame="_blank" w:history="1"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 Карту можливостей для українського бізнесу(</w:t>
        </w:r>
        <w:proofErr w:type="spellStart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link</w:t>
        </w:r>
        <w:proofErr w:type="spellEnd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is</w:t>
        </w:r>
        <w:proofErr w:type="spellEnd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 xml:space="preserve"> </w:t>
        </w:r>
        <w:proofErr w:type="spellStart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external</w:t>
        </w:r>
        <w:proofErr w:type="spellEnd"/>
        <w:r w:rsidRPr="00B85251">
          <w:rPr>
            <w:rFonts w:ascii="Times New Roman" w:eastAsia="Times New Roman" w:hAnsi="Times New Roman" w:cs="Times New Roman"/>
            <w:b/>
            <w:bCs/>
            <w:color w:val="282560"/>
            <w:sz w:val="24"/>
            <w:szCs w:val="24"/>
            <w:u w:val="single"/>
            <w:lang w:eastAsia="uk-UA"/>
          </w:rPr>
          <w:t>)</w:t>
        </w:r>
      </w:hyperlink>
      <w:r w:rsidRPr="00D6024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Це систематизована і повна збірка всіх можливих інструментів допомоги вітчизняним підприємствам від програм ЄС: EU4Business, COSME та Горизонт 2020. За її допомогою легко дізнатися, як вийти на міжнародні ринки, де знайти фінансові ресурси та як розвинути навички ведення бізнесу і покращити діловий клімат в Україні.</w:t>
      </w:r>
    </w:p>
    <w:sectPr w:rsidR="00B85251" w:rsidRPr="00D60241" w:rsidSect="00B85251"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5251"/>
    <w:rsid w:val="005E2248"/>
    <w:rsid w:val="008E3332"/>
    <w:rsid w:val="00A90379"/>
    <w:rsid w:val="00B85251"/>
    <w:rsid w:val="00E8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us13.list-manage.com/track/click?u=81043f293c641936a43129551&amp;id=b6b86e36b5&amp;e=1925c6ca07" TargetMode="External"/><Relationship Id="rId5" Type="http://schemas.openxmlformats.org/officeDocument/2006/relationships/hyperlink" Target="http://www.eu4business.eu/uk/ukraine" TargetMode="External"/><Relationship Id="rId4" Type="http://schemas.openxmlformats.org/officeDocument/2006/relationships/hyperlink" Target="mailto:overgeles@smed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2643</Words>
  <Characters>1508</Characters>
  <Application>Microsoft Office Word</Application>
  <DocSecurity>0</DocSecurity>
  <Lines>12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liudmyla.dytiuk</dc:creator>
  <cp:lastModifiedBy>liudmyla.dytiuk</cp:lastModifiedBy>
  <cp:revision>1</cp:revision>
  <cp:lastPrinted>2019-12-12T10:59:00Z</cp:lastPrinted>
  <dcterms:created xsi:type="dcterms:W3CDTF">2019-12-12T10:47:00Z</dcterms:created>
  <dcterms:modified xsi:type="dcterms:W3CDTF">2019-12-12T11:03:00Z</dcterms:modified>
</cp:coreProperties>
</file>